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A6E3" w14:textId="77777777" w:rsidR="001404B1" w:rsidRDefault="007712BE" w:rsidP="00687C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7C0F">
        <w:rPr>
          <w:rFonts w:ascii="Arial" w:hAnsi="Arial" w:cs="Arial"/>
          <w:sz w:val="24"/>
          <w:szCs w:val="24"/>
        </w:rPr>
        <w:t xml:space="preserve">Załącznik nr </w:t>
      </w:r>
      <w:r w:rsidR="00CA105B">
        <w:rPr>
          <w:rFonts w:ascii="Arial" w:hAnsi="Arial" w:cs="Arial"/>
          <w:sz w:val="24"/>
          <w:szCs w:val="24"/>
        </w:rPr>
        <w:t>2</w:t>
      </w:r>
      <w:r w:rsidRPr="00687C0F">
        <w:rPr>
          <w:rFonts w:ascii="Arial" w:hAnsi="Arial" w:cs="Arial"/>
          <w:sz w:val="24"/>
          <w:szCs w:val="24"/>
        </w:rPr>
        <w:t xml:space="preserve"> do zarządzenia nr </w:t>
      </w:r>
      <w:r w:rsidR="001404B1">
        <w:rPr>
          <w:rFonts w:ascii="Arial" w:hAnsi="Arial" w:cs="Arial"/>
          <w:sz w:val="24"/>
          <w:szCs w:val="24"/>
        </w:rPr>
        <w:t>40</w:t>
      </w:r>
      <w:r w:rsidRPr="00687C0F">
        <w:rPr>
          <w:rFonts w:ascii="Arial" w:hAnsi="Arial" w:cs="Arial"/>
          <w:sz w:val="24"/>
          <w:szCs w:val="24"/>
        </w:rPr>
        <w:t xml:space="preserve"> </w:t>
      </w:r>
      <w:r w:rsidR="00687C0F" w:rsidRPr="00687C0F">
        <w:rPr>
          <w:rFonts w:ascii="Arial" w:hAnsi="Arial" w:cs="Arial"/>
          <w:sz w:val="24"/>
          <w:szCs w:val="24"/>
        </w:rPr>
        <w:t>Rektora Szkoły Głównej Handlowej</w:t>
      </w:r>
    </w:p>
    <w:p w14:paraId="529942D0" w14:textId="65CF1DB1" w:rsidR="007712BE" w:rsidRPr="00687C0F" w:rsidRDefault="00687C0F" w:rsidP="00687C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7C0F">
        <w:rPr>
          <w:rFonts w:ascii="Arial" w:hAnsi="Arial" w:cs="Arial"/>
          <w:sz w:val="24"/>
          <w:szCs w:val="24"/>
        </w:rPr>
        <w:t xml:space="preserve">w Warszawie </w:t>
      </w:r>
      <w:r w:rsidR="007712BE" w:rsidRPr="00687C0F">
        <w:rPr>
          <w:rFonts w:ascii="Arial" w:hAnsi="Arial" w:cs="Arial"/>
          <w:sz w:val="24"/>
          <w:szCs w:val="24"/>
        </w:rPr>
        <w:t xml:space="preserve">z dnia </w:t>
      </w:r>
      <w:r w:rsidR="001404B1">
        <w:rPr>
          <w:rFonts w:ascii="Arial" w:hAnsi="Arial" w:cs="Arial"/>
          <w:sz w:val="24"/>
          <w:szCs w:val="24"/>
        </w:rPr>
        <w:t>3</w:t>
      </w:r>
      <w:r w:rsidR="002A3385">
        <w:rPr>
          <w:rFonts w:ascii="Arial" w:hAnsi="Arial" w:cs="Arial"/>
          <w:sz w:val="24"/>
          <w:szCs w:val="24"/>
        </w:rPr>
        <w:t>1</w:t>
      </w:r>
      <w:r w:rsidR="00CA105B">
        <w:rPr>
          <w:rFonts w:ascii="Arial" w:hAnsi="Arial" w:cs="Arial"/>
          <w:sz w:val="24"/>
          <w:szCs w:val="24"/>
        </w:rPr>
        <w:t xml:space="preserve"> października</w:t>
      </w:r>
      <w:r w:rsidR="007712BE" w:rsidRPr="00687C0F">
        <w:rPr>
          <w:rFonts w:ascii="Arial" w:hAnsi="Arial" w:cs="Arial"/>
          <w:sz w:val="24"/>
          <w:szCs w:val="24"/>
        </w:rPr>
        <w:t xml:space="preserve"> 20</w:t>
      </w:r>
      <w:r w:rsidR="00CA105B">
        <w:rPr>
          <w:rFonts w:ascii="Arial" w:hAnsi="Arial" w:cs="Arial"/>
          <w:sz w:val="24"/>
          <w:szCs w:val="24"/>
        </w:rPr>
        <w:t>25</w:t>
      </w:r>
      <w:r w:rsidR="007712BE" w:rsidRPr="00687C0F">
        <w:rPr>
          <w:rFonts w:ascii="Arial" w:hAnsi="Arial" w:cs="Arial"/>
          <w:sz w:val="24"/>
          <w:szCs w:val="24"/>
        </w:rPr>
        <w:t xml:space="preserve"> r.</w:t>
      </w:r>
    </w:p>
    <w:p w14:paraId="4D85F4EF" w14:textId="77777777" w:rsidR="00687C0F" w:rsidRDefault="00687C0F" w:rsidP="00687C0F">
      <w:pPr>
        <w:spacing w:after="0" w:line="360" w:lineRule="auto"/>
        <w:ind w:right="-567"/>
        <w:rPr>
          <w:rFonts w:ascii="Arial" w:hAnsi="Arial" w:cs="Arial"/>
          <w:b/>
          <w:sz w:val="24"/>
          <w:szCs w:val="24"/>
        </w:rPr>
      </w:pPr>
    </w:p>
    <w:p w14:paraId="733858A0" w14:textId="6F0BAF49" w:rsidR="00A60D76" w:rsidRDefault="00687C0F" w:rsidP="00A60D7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C0F">
        <w:rPr>
          <w:rFonts w:ascii="Arial" w:hAnsi="Arial" w:cs="Arial"/>
          <w:b/>
          <w:sz w:val="24"/>
          <w:szCs w:val="24"/>
        </w:rPr>
        <w:t xml:space="preserve">Oświadczenie </w:t>
      </w:r>
      <w:r w:rsidR="000A237B">
        <w:rPr>
          <w:rFonts w:ascii="Arial" w:hAnsi="Arial" w:cs="Arial"/>
          <w:b/>
          <w:sz w:val="24"/>
          <w:szCs w:val="24"/>
        </w:rPr>
        <w:t>doktoranta</w:t>
      </w:r>
      <w:r w:rsidR="00A60D76">
        <w:rPr>
          <w:rFonts w:ascii="Arial" w:hAnsi="Arial" w:cs="Arial"/>
          <w:b/>
          <w:sz w:val="24"/>
          <w:szCs w:val="24"/>
        </w:rPr>
        <w:t xml:space="preserve"> upoważaniające</w:t>
      </w:r>
      <w:r w:rsidRPr="00687C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687C0F">
        <w:rPr>
          <w:rFonts w:ascii="Arial" w:hAnsi="Arial" w:cs="Arial"/>
          <w:b/>
          <w:sz w:val="24"/>
          <w:szCs w:val="24"/>
        </w:rPr>
        <w:t>zko</w:t>
      </w:r>
      <w:r w:rsidR="00A60D76">
        <w:rPr>
          <w:rFonts w:ascii="Arial" w:hAnsi="Arial" w:cs="Arial"/>
          <w:b/>
          <w:sz w:val="24"/>
          <w:szCs w:val="24"/>
        </w:rPr>
        <w:t>łę</w:t>
      </w:r>
      <w:r w:rsidRPr="00687C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687C0F">
        <w:rPr>
          <w:rFonts w:ascii="Arial" w:hAnsi="Arial" w:cs="Arial"/>
          <w:b/>
          <w:sz w:val="24"/>
          <w:szCs w:val="24"/>
        </w:rPr>
        <w:t>łówn</w:t>
      </w:r>
      <w:r w:rsidR="00A60D76">
        <w:rPr>
          <w:rFonts w:ascii="Arial" w:hAnsi="Arial" w:cs="Arial"/>
          <w:b/>
          <w:sz w:val="24"/>
          <w:szCs w:val="24"/>
        </w:rPr>
        <w:t>ą</w:t>
      </w:r>
      <w:r w:rsidRPr="00687C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Pr="00687C0F">
        <w:rPr>
          <w:rFonts w:ascii="Arial" w:hAnsi="Arial" w:cs="Arial"/>
          <w:b/>
          <w:sz w:val="24"/>
          <w:szCs w:val="24"/>
        </w:rPr>
        <w:t>andlow</w:t>
      </w:r>
      <w:r w:rsidR="00A60D76">
        <w:rPr>
          <w:rFonts w:ascii="Arial" w:hAnsi="Arial" w:cs="Arial"/>
          <w:b/>
          <w:sz w:val="24"/>
          <w:szCs w:val="24"/>
        </w:rPr>
        <w:t>ą</w:t>
      </w:r>
    </w:p>
    <w:p w14:paraId="4A83BE36" w14:textId="77777777" w:rsidR="000A237B" w:rsidRDefault="00687C0F" w:rsidP="00A60D7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C0F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W</w:t>
      </w:r>
      <w:r w:rsidRPr="00687C0F">
        <w:rPr>
          <w:rFonts w:ascii="Arial" w:hAnsi="Arial" w:cs="Arial"/>
          <w:b/>
          <w:sz w:val="24"/>
          <w:szCs w:val="24"/>
        </w:rPr>
        <w:t xml:space="preserve">arszawie </w:t>
      </w:r>
      <w:r w:rsidR="00A60D76">
        <w:rPr>
          <w:rFonts w:ascii="Arial" w:hAnsi="Arial" w:cs="Arial"/>
          <w:b/>
          <w:sz w:val="24"/>
          <w:szCs w:val="24"/>
        </w:rPr>
        <w:t xml:space="preserve">do </w:t>
      </w:r>
      <w:r w:rsidR="000A237B" w:rsidRPr="000A237B">
        <w:rPr>
          <w:rFonts w:ascii="Arial" w:hAnsi="Arial" w:cs="Arial"/>
          <w:b/>
          <w:sz w:val="24"/>
          <w:szCs w:val="24"/>
        </w:rPr>
        <w:t>wykazania jego osiągnięć w dyscyplinie albo w jednej</w:t>
      </w:r>
    </w:p>
    <w:p w14:paraId="0C567F28" w14:textId="69C31ACA" w:rsidR="007712BE" w:rsidRDefault="000A237B" w:rsidP="00A60D7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A237B">
        <w:rPr>
          <w:rFonts w:ascii="Arial" w:hAnsi="Arial" w:cs="Arial"/>
          <w:b/>
          <w:sz w:val="24"/>
          <w:szCs w:val="24"/>
        </w:rPr>
        <w:t xml:space="preserve">z dyscyplin zawierających się w dziedzinie, w której jest przygotowywana rozprawa doktorska w </w:t>
      </w:r>
      <w:r>
        <w:rPr>
          <w:rFonts w:ascii="Arial" w:hAnsi="Arial" w:cs="Arial"/>
          <w:b/>
          <w:sz w:val="24"/>
          <w:szCs w:val="24"/>
        </w:rPr>
        <w:t>S</w:t>
      </w:r>
      <w:r w:rsidRPr="000A237B">
        <w:rPr>
          <w:rFonts w:ascii="Arial" w:hAnsi="Arial" w:cs="Arial"/>
          <w:b/>
          <w:sz w:val="24"/>
          <w:szCs w:val="24"/>
        </w:rPr>
        <w:t xml:space="preserve">zkole </w:t>
      </w:r>
      <w:r>
        <w:rPr>
          <w:rFonts w:ascii="Arial" w:hAnsi="Arial" w:cs="Arial"/>
          <w:b/>
          <w:sz w:val="24"/>
          <w:szCs w:val="24"/>
        </w:rPr>
        <w:t>G</w:t>
      </w:r>
      <w:r w:rsidRPr="000A237B">
        <w:rPr>
          <w:rFonts w:ascii="Arial" w:hAnsi="Arial" w:cs="Arial"/>
          <w:b/>
          <w:sz w:val="24"/>
          <w:szCs w:val="24"/>
        </w:rPr>
        <w:t xml:space="preserve">łównej </w:t>
      </w:r>
      <w:r>
        <w:rPr>
          <w:rFonts w:ascii="Arial" w:hAnsi="Arial" w:cs="Arial"/>
          <w:b/>
          <w:sz w:val="24"/>
          <w:szCs w:val="24"/>
        </w:rPr>
        <w:t>H</w:t>
      </w:r>
      <w:r w:rsidRPr="000A237B">
        <w:rPr>
          <w:rFonts w:ascii="Arial" w:hAnsi="Arial" w:cs="Arial"/>
          <w:b/>
          <w:sz w:val="24"/>
          <w:szCs w:val="24"/>
        </w:rPr>
        <w:t xml:space="preserve">andlowej w </w:t>
      </w:r>
      <w:r>
        <w:rPr>
          <w:rFonts w:ascii="Arial" w:hAnsi="Arial" w:cs="Arial"/>
          <w:b/>
          <w:sz w:val="24"/>
          <w:szCs w:val="24"/>
        </w:rPr>
        <w:t>W</w:t>
      </w:r>
      <w:r w:rsidRPr="000A237B">
        <w:rPr>
          <w:rFonts w:ascii="Arial" w:hAnsi="Arial" w:cs="Arial"/>
          <w:b/>
          <w:sz w:val="24"/>
          <w:szCs w:val="24"/>
        </w:rPr>
        <w:t>arszawie</w:t>
      </w:r>
    </w:p>
    <w:p w14:paraId="1DE68E28" w14:textId="77777777" w:rsidR="00387732" w:rsidRPr="00687C0F" w:rsidRDefault="00387732" w:rsidP="00687C0F">
      <w:pPr>
        <w:spacing w:after="0" w:line="360" w:lineRule="auto"/>
        <w:ind w:right="-567"/>
        <w:rPr>
          <w:rFonts w:ascii="Arial" w:hAnsi="Arial" w:cs="Arial"/>
          <w:b/>
          <w:sz w:val="24"/>
          <w:szCs w:val="24"/>
        </w:rPr>
      </w:pPr>
    </w:p>
    <w:p w14:paraId="6D58D920" w14:textId="77777777" w:rsidR="007712BE" w:rsidRPr="00687C0F" w:rsidRDefault="007712BE" w:rsidP="00687C0F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687C0F">
        <w:rPr>
          <w:rFonts w:ascii="Arial" w:hAnsi="Arial" w:cs="Arial"/>
          <w:bCs/>
          <w:sz w:val="24"/>
          <w:szCs w:val="24"/>
        </w:rPr>
        <w:t>Dane osoby składającej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1"/>
        <w:gridCol w:w="5771"/>
      </w:tblGrid>
      <w:tr w:rsidR="007712BE" w:rsidRPr="00687C0F" w14:paraId="3D610FAA" w14:textId="77777777" w:rsidTr="000359E1">
        <w:trPr>
          <w:trHeight w:val="397"/>
        </w:trPr>
        <w:tc>
          <w:tcPr>
            <w:tcW w:w="3291" w:type="dxa"/>
          </w:tcPr>
          <w:p w14:paraId="048E984A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7C0F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5771" w:type="dxa"/>
          </w:tcPr>
          <w:p w14:paraId="6D750581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2BE" w:rsidRPr="00687C0F" w14:paraId="40B1954E" w14:textId="77777777" w:rsidTr="000359E1">
        <w:trPr>
          <w:trHeight w:val="397"/>
        </w:trPr>
        <w:tc>
          <w:tcPr>
            <w:tcW w:w="3291" w:type="dxa"/>
          </w:tcPr>
          <w:p w14:paraId="4FA2B284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7C0F">
              <w:rPr>
                <w:rFonts w:ascii="Arial" w:hAnsi="Arial" w:cs="Arial"/>
                <w:sz w:val="24"/>
                <w:szCs w:val="24"/>
              </w:rPr>
              <w:t>Imiona:</w:t>
            </w:r>
          </w:p>
        </w:tc>
        <w:tc>
          <w:tcPr>
            <w:tcW w:w="5771" w:type="dxa"/>
          </w:tcPr>
          <w:p w14:paraId="2FA74FEA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2BE" w:rsidRPr="00687C0F" w14:paraId="2AD621CD" w14:textId="77777777" w:rsidTr="000359E1">
        <w:trPr>
          <w:trHeight w:val="397"/>
        </w:trPr>
        <w:tc>
          <w:tcPr>
            <w:tcW w:w="3291" w:type="dxa"/>
          </w:tcPr>
          <w:p w14:paraId="77B9AE3E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7C0F">
              <w:rPr>
                <w:rFonts w:ascii="Arial" w:hAnsi="Arial" w:cs="Arial"/>
                <w:sz w:val="24"/>
                <w:szCs w:val="24"/>
              </w:rPr>
              <w:t>PESEL:</w:t>
            </w:r>
          </w:p>
        </w:tc>
        <w:tc>
          <w:tcPr>
            <w:tcW w:w="5771" w:type="dxa"/>
          </w:tcPr>
          <w:p w14:paraId="295E89B8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2BE" w:rsidRPr="00687C0F" w14:paraId="6F37811B" w14:textId="77777777" w:rsidTr="000359E1">
        <w:trPr>
          <w:trHeight w:val="397"/>
        </w:trPr>
        <w:tc>
          <w:tcPr>
            <w:tcW w:w="3291" w:type="dxa"/>
          </w:tcPr>
          <w:p w14:paraId="73DB73A9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7C0F">
              <w:rPr>
                <w:rFonts w:ascii="Arial" w:hAnsi="Arial" w:cs="Arial"/>
                <w:sz w:val="24"/>
                <w:szCs w:val="24"/>
              </w:rPr>
              <w:t>Jednostka organizacyjna:</w:t>
            </w:r>
          </w:p>
        </w:tc>
        <w:tc>
          <w:tcPr>
            <w:tcW w:w="5771" w:type="dxa"/>
          </w:tcPr>
          <w:p w14:paraId="44F11175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2BE" w:rsidRPr="00687C0F" w14:paraId="4895BE46" w14:textId="77777777" w:rsidTr="000359E1">
        <w:trPr>
          <w:trHeight w:val="397"/>
        </w:trPr>
        <w:tc>
          <w:tcPr>
            <w:tcW w:w="3291" w:type="dxa"/>
          </w:tcPr>
          <w:p w14:paraId="32FCE595" w14:textId="50E4B08B" w:rsidR="007712BE" w:rsidRPr="00687C0F" w:rsidRDefault="000A237B" w:rsidP="00687C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Rok rozpoczęcia </w:t>
            </w:r>
            <w:r w:rsidR="00D876FE">
              <w:rPr>
                <w:rFonts w:ascii="Arial" w:hAnsi="Arial" w:cs="Arial"/>
                <w:sz w:val="24"/>
                <w:szCs w:val="24"/>
              </w:rPr>
              <w:t>kształcenia</w:t>
            </w:r>
            <w:r w:rsidR="007712BE" w:rsidRPr="00687C0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</w:tcPr>
          <w:p w14:paraId="2B0060FE" w14:textId="77777777" w:rsidR="007712BE" w:rsidRPr="00687C0F" w:rsidRDefault="007712BE" w:rsidP="00687C0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5B4CA9" w14:textId="77777777" w:rsidR="00387732" w:rsidRPr="00387732" w:rsidRDefault="00387732" w:rsidP="0038773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853018E" w14:textId="39F32BF4" w:rsidR="007712BE" w:rsidRPr="00A60D76" w:rsidRDefault="000A237B" w:rsidP="00A60D7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 że przygotowuję rozprawę doktorską w</w:t>
      </w:r>
      <w:r w:rsidR="007712BE" w:rsidRPr="00A60D76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0" w:type="auto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57"/>
        <w:gridCol w:w="7049"/>
      </w:tblGrid>
      <w:tr w:rsidR="007712BE" w:rsidRPr="00687C0F" w14:paraId="04F9655B" w14:textId="77777777" w:rsidTr="000A237B">
        <w:trPr>
          <w:trHeight w:val="397"/>
        </w:trPr>
        <w:tc>
          <w:tcPr>
            <w:tcW w:w="556" w:type="dxa"/>
          </w:tcPr>
          <w:p w14:paraId="736F5E81" w14:textId="77777777" w:rsidR="007712BE" w:rsidRPr="00387732" w:rsidRDefault="007712BE" w:rsidP="0038773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773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1289645E" w14:textId="71F9D327" w:rsidR="007712BE" w:rsidRPr="00687C0F" w:rsidRDefault="000A237B" w:rsidP="003877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712BE" w:rsidRPr="00687C0F">
              <w:rPr>
                <w:rFonts w:ascii="Arial" w:hAnsi="Arial" w:cs="Arial"/>
                <w:sz w:val="24"/>
                <w:szCs w:val="24"/>
              </w:rPr>
              <w:t>ziedzin</w:t>
            </w:r>
            <w:r>
              <w:rPr>
                <w:rFonts w:ascii="Arial" w:hAnsi="Arial" w:cs="Arial"/>
                <w:sz w:val="24"/>
                <w:szCs w:val="24"/>
              </w:rPr>
              <w:t>ie</w:t>
            </w:r>
            <w:r w:rsidR="0038773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49" w:type="dxa"/>
          </w:tcPr>
          <w:p w14:paraId="3BDC1409" w14:textId="77777777" w:rsidR="007712BE" w:rsidRPr="00387732" w:rsidRDefault="007712BE" w:rsidP="0038773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2BE" w:rsidRPr="00687C0F" w14:paraId="386FF8D7" w14:textId="77777777" w:rsidTr="000A237B">
        <w:trPr>
          <w:trHeight w:val="397"/>
        </w:trPr>
        <w:tc>
          <w:tcPr>
            <w:tcW w:w="556" w:type="dxa"/>
          </w:tcPr>
          <w:p w14:paraId="3623D91A" w14:textId="77777777" w:rsidR="007712BE" w:rsidRPr="00387732" w:rsidRDefault="007712BE" w:rsidP="0038773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773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184C8574" w14:textId="3F0C7B7C" w:rsidR="007712BE" w:rsidRPr="00687C0F" w:rsidRDefault="000A237B" w:rsidP="003877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dyscyplinie</w:t>
            </w:r>
            <w:r w:rsidR="0038773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49" w:type="dxa"/>
          </w:tcPr>
          <w:p w14:paraId="4AA85FCC" w14:textId="77777777" w:rsidR="007712BE" w:rsidRPr="00387732" w:rsidRDefault="007712BE" w:rsidP="0038773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EB32DC" w14:textId="77777777" w:rsidR="008624F5" w:rsidRPr="008624F5" w:rsidRDefault="008624F5" w:rsidP="00862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DE33068" w14:textId="77777777" w:rsidR="000A237B" w:rsidRDefault="008624F5" w:rsidP="00862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624F5">
        <w:rPr>
          <w:rFonts w:ascii="Arial" w:hAnsi="Arial" w:cs="Arial"/>
          <w:bCs/>
          <w:sz w:val="24"/>
          <w:szCs w:val="24"/>
        </w:rPr>
        <w:t>Jednocześnie, po zapoznaniu się z treścią art. 265 ust. 12 i 13</w:t>
      </w:r>
      <w:r w:rsidR="000A237B">
        <w:rPr>
          <w:rFonts w:ascii="Arial" w:hAnsi="Arial" w:cs="Arial"/>
          <w:bCs/>
          <w:sz w:val="24"/>
          <w:szCs w:val="24"/>
          <w:vertAlign w:val="superscript"/>
        </w:rPr>
        <w:t>*</w:t>
      </w:r>
      <w:r w:rsidRPr="008624F5">
        <w:rPr>
          <w:rFonts w:ascii="Arial" w:hAnsi="Arial" w:cs="Arial"/>
          <w:bCs/>
          <w:sz w:val="24"/>
          <w:szCs w:val="24"/>
        </w:rPr>
        <w:t xml:space="preserve"> ustawy</w:t>
      </w:r>
      <w:r w:rsidR="000A237B" w:rsidRPr="000A237B">
        <w:t xml:space="preserve"> </w:t>
      </w:r>
      <w:r w:rsidR="000A237B" w:rsidRPr="000A237B">
        <w:rPr>
          <w:rFonts w:ascii="Arial" w:hAnsi="Arial" w:cs="Arial"/>
          <w:bCs/>
          <w:sz w:val="24"/>
          <w:szCs w:val="24"/>
        </w:rPr>
        <w:t>z dnia</w:t>
      </w:r>
    </w:p>
    <w:p w14:paraId="2224FED6" w14:textId="77777777" w:rsidR="000359E1" w:rsidRDefault="000A237B" w:rsidP="00862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A237B">
        <w:rPr>
          <w:rFonts w:ascii="Arial" w:hAnsi="Arial" w:cs="Arial"/>
          <w:bCs/>
          <w:sz w:val="24"/>
          <w:szCs w:val="24"/>
        </w:rPr>
        <w:t xml:space="preserve">20 lipca 2018 r. – Prawo o szkolnictwie wyższym i </w:t>
      </w:r>
      <w:r w:rsidRPr="005162B8">
        <w:rPr>
          <w:rFonts w:ascii="Arial" w:hAnsi="Arial" w:cs="Arial"/>
          <w:bCs/>
          <w:sz w:val="24"/>
          <w:szCs w:val="24"/>
        </w:rPr>
        <w:t>nauce</w:t>
      </w:r>
      <w:bookmarkStart w:id="0" w:name="_Hlk69974734"/>
      <w:r w:rsidRPr="005162B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5162B8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)</w:t>
      </w:r>
      <w:bookmarkEnd w:id="0"/>
      <w:r w:rsidRPr="005162B8">
        <w:rPr>
          <w:rFonts w:ascii="Arial" w:hAnsi="Arial" w:cs="Arial"/>
          <w:bCs/>
          <w:sz w:val="24"/>
          <w:szCs w:val="24"/>
        </w:rPr>
        <w:t xml:space="preserve"> (dalej</w:t>
      </w:r>
      <w:r w:rsidRPr="000A237B">
        <w:rPr>
          <w:rFonts w:ascii="Arial" w:hAnsi="Arial" w:cs="Arial"/>
          <w:bCs/>
          <w:sz w:val="24"/>
          <w:szCs w:val="24"/>
        </w:rPr>
        <w:t xml:space="preserve"> „ustawa”)</w:t>
      </w:r>
      <w:r w:rsidR="008624F5" w:rsidRPr="008624F5">
        <w:rPr>
          <w:rFonts w:ascii="Arial" w:hAnsi="Arial" w:cs="Arial"/>
          <w:bCs/>
          <w:sz w:val="24"/>
          <w:szCs w:val="24"/>
        </w:rPr>
        <w:t xml:space="preserve">, wyrażam zgodę na zaliczenie mojego dorobku naukowego </w:t>
      </w:r>
      <w:r w:rsidRPr="000A237B">
        <w:rPr>
          <w:rFonts w:ascii="Arial" w:hAnsi="Arial" w:cs="Arial"/>
          <w:bCs/>
          <w:sz w:val="24"/>
          <w:szCs w:val="24"/>
        </w:rPr>
        <w:t xml:space="preserve">uzyskanego </w:t>
      </w:r>
      <w:r w:rsidR="00D876FE">
        <w:rPr>
          <w:rFonts w:ascii="Arial" w:hAnsi="Arial" w:cs="Arial"/>
          <w:bCs/>
          <w:sz w:val="24"/>
          <w:szCs w:val="24"/>
        </w:rPr>
        <w:t>w trakcie kształcenia</w:t>
      </w:r>
    </w:p>
    <w:p w14:paraId="152336DE" w14:textId="043C7FCA" w:rsidR="008624F5" w:rsidRPr="008624F5" w:rsidRDefault="00D876FE" w:rsidP="00862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0A237B" w:rsidRPr="000A237B">
        <w:rPr>
          <w:rFonts w:ascii="Arial" w:hAnsi="Arial" w:cs="Arial"/>
          <w:bCs/>
          <w:sz w:val="24"/>
          <w:szCs w:val="24"/>
        </w:rPr>
        <w:t>Szko</w:t>
      </w:r>
      <w:r>
        <w:rPr>
          <w:rFonts w:ascii="Arial" w:hAnsi="Arial" w:cs="Arial"/>
          <w:bCs/>
          <w:sz w:val="24"/>
          <w:szCs w:val="24"/>
        </w:rPr>
        <w:t>le</w:t>
      </w:r>
      <w:r w:rsidR="000A237B" w:rsidRPr="000A237B">
        <w:rPr>
          <w:rFonts w:ascii="Arial" w:hAnsi="Arial" w:cs="Arial"/>
          <w:bCs/>
          <w:sz w:val="24"/>
          <w:szCs w:val="24"/>
        </w:rPr>
        <w:t xml:space="preserve"> Głównej Handlowej w Warszawie</w:t>
      </w:r>
      <w:r w:rsidR="008624F5" w:rsidRPr="008624F5">
        <w:rPr>
          <w:rFonts w:ascii="Arial" w:hAnsi="Arial" w:cs="Arial"/>
          <w:bCs/>
          <w:sz w:val="24"/>
          <w:szCs w:val="24"/>
        </w:rPr>
        <w:t xml:space="preserve">, wykazanego w rocznych sprawozdaniach </w:t>
      </w:r>
      <w:r w:rsidR="000A237B">
        <w:rPr>
          <w:rFonts w:ascii="Arial" w:hAnsi="Arial" w:cs="Arial"/>
          <w:bCs/>
          <w:sz w:val="24"/>
          <w:szCs w:val="24"/>
        </w:rPr>
        <w:t>doktoranta</w:t>
      </w:r>
      <w:r w:rsidR="008624F5" w:rsidRPr="008624F5">
        <w:rPr>
          <w:rFonts w:ascii="Arial" w:hAnsi="Arial" w:cs="Arial"/>
          <w:bCs/>
          <w:sz w:val="24"/>
          <w:szCs w:val="24"/>
        </w:rPr>
        <w:t>, do osiągnięć uwzględnianych w ewaluacji Szkoły Głównej Handlowej w Warszawie – w zależności od wyboru Uczelni.</w:t>
      </w:r>
    </w:p>
    <w:p w14:paraId="33090DE8" w14:textId="77777777" w:rsidR="008624F5" w:rsidRPr="00387732" w:rsidRDefault="008624F5" w:rsidP="008624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FDBC23C" w14:textId="4003AF57" w:rsidR="007712BE" w:rsidRPr="00387732" w:rsidRDefault="007712BE" w:rsidP="00387732">
      <w:pPr>
        <w:tabs>
          <w:tab w:val="left" w:leader="dot" w:pos="3119"/>
          <w:tab w:val="left" w:leader="dot" w:pos="3828"/>
          <w:tab w:val="left" w:pos="4253"/>
          <w:tab w:val="lef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87732">
        <w:rPr>
          <w:rFonts w:ascii="Arial" w:hAnsi="Arial" w:cs="Arial"/>
          <w:sz w:val="24"/>
          <w:szCs w:val="24"/>
        </w:rPr>
        <w:t xml:space="preserve">Warszawa, dn. </w:t>
      </w:r>
      <w:r w:rsidR="00387732">
        <w:rPr>
          <w:rFonts w:ascii="Arial" w:hAnsi="Arial" w:cs="Arial"/>
          <w:sz w:val="24"/>
          <w:szCs w:val="24"/>
        </w:rPr>
        <w:tab/>
        <w:t xml:space="preserve"> </w:t>
      </w:r>
      <w:r w:rsidRPr="00387732">
        <w:rPr>
          <w:rFonts w:ascii="Arial" w:hAnsi="Arial" w:cs="Arial"/>
          <w:sz w:val="24"/>
          <w:szCs w:val="24"/>
        </w:rPr>
        <w:t>20</w:t>
      </w:r>
      <w:r w:rsidR="00387732">
        <w:rPr>
          <w:rFonts w:ascii="Arial" w:hAnsi="Arial" w:cs="Arial"/>
          <w:sz w:val="24"/>
          <w:szCs w:val="24"/>
        </w:rPr>
        <w:tab/>
      </w:r>
      <w:r w:rsidRPr="00387732">
        <w:rPr>
          <w:rFonts w:ascii="Arial" w:hAnsi="Arial" w:cs="Arial"/>
          <w:sz w:val="24"/>
          <w:szCs w:val="24"/>
        </w:rPr>
        <w:t>r.</w:t>
      </w:r>
      <w:r w:rsidRPr="00387732">
        <w:rPr>
          <w:rFonts w:ascii="Arial" w:hAnsi="Arial" w:cs="Arial"/>
          <w:sz w:val="24"/>
          <w:szCs w:val="24"/>
        </w:rPr>
        <w:tab/>
      </w:r>
      <w:r w:rsidR="00387732">
        <w:rPr>
          <w:rFonts w:ascii="Arial" w:hAnsi="Arial" w:cs="Arial"/>
          <w:sz w:val="24"/>
          <w:szCs w:val="24"/>
        </w:rPr>
        <w:tab/>
      </w:r>
    </w:p>
    <w:p w14:paraId="18F25FA2" w14:textId="5179D1A0" w:rsidR="000359E1" w:rsidRDefault="007712BE" w:rsidP="000359E1">
      <w:pPr>
        <w:spacing w:after="0" w:line="360" w:lineRule="auto"/>
        <w:ind w:left="5664" w:hanging="1411"/>
        <w:rPr>
          <w:rFonts w:ascii="Arial" w:hAnsi="Arial" w:cs="Arial"/>
        </w:rPr>
      </w:pPr>
      <w:r w:rsidRPr="00387732">
        <w:rPr>
          <w:rFonts w:ascii="Arial" w:hAnsi="Arial" w:cs="Arial"/>
        </w:rPr>
        <w:t>(czytelny podpis)</w:t>
      </w:r>
      <w:r w:rsidR="000359E1">
        <w:rPr>
          <w:rFonts w:ascii="Arial" w:hAnsi="Arial" w:cs="Arial"/>
        </w:rPr>
        <w:br w:type="page"/>
      </w:r>
    </w:p>
    <w:p w14:paraId="4C26A919" w14:textId="4C3BFE61" w:rsidR="006D74CD" w:rsidRPr="000A237B" w:rsidRDefault="000A237B" w:rsidP="006D74C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  <w:vertAlign w:val="superscript"/>
        </w:rPr>
        <w:lastRenderedPageBreak/>
        <w:t>*</w:t>
      </w:r>
      <w:r w:rsidR="006D74CD" w:rsidRPr="006D74CD">
        <w:rPr>
          <w:rFonts w:ascii="Arial" w:hAnsi="Arial" w:cs="Arial"/>
          <w:bCs/>
        </w:rPr>
        <w:t>art. 265 ust. 12 i 13 ustawy:</w:t>
      </w:r>
    </w:p>
    <w:p w14:paraId="7B04CC64" w14:textId="77777777" w:rsidR="006D74CD" w:rsidRDefault="006D74CD" w:rsidP="006D74CD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</w:rPr>
      </w:pPr>
      <w:r w:rsidRPr="006D74CD">
        <w:rPr>
          <w:rFonts w:ascii="Arial" w:hAnsi="Arial" w:cs="Arial"/>
        </w:rPr>
        <w:t>Na potrzeby ewaluacji osiągnięcia jednej osoby mogą być wykazywane w ramach nie więcej niż 2 dyscyplin, przy czym dane osiągnięcie może być wykazane przez osobę będącą jego autorem tylko raz i tylko w ramach jednej dyscypliny.</w:t>
      </w:r>
    </w:p>
    <w:p w14:paraId="24985AE9" w14:textId="77777777" w:rsidR="006D74CD" w:rsidRDefault="006D74CD" w:rsidP="006D74CD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</w:rPr>
      </w:pPr>
      <w:r w:rsidRPr="006D74CD">
        <w:rPr>
          <w:rFonts w:ascii="Arial" w:hAnsi="Arial" w:cs="Arial"/>
        </w:rPr>
        <w:t>Osoba, której osiągnięcia są wykazywane na potrzeby ewaluacji, składa oświadczenie upoważniające dany podmiot do wykazania tych osiągnięć w ramach poszczególnych dyscyplin, o których mowa w art. 343 ust. 7 i 8, a w przypadku doktoranta:</w:t>
      </w:r>
    </w:p>
    <w:p w14:paraId="49DED8FC" w14:textId="34FA5391" w:rsidR="006D74CD" w:rsidRDefault="006D74CD" w:rsidP="006D74CD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6D74CD">
        <w:rPr>
          <w:rFonts w:ascii="Arial" w:hAnsi="Arial" w:cs="Arial"/>
        </w:rPr>
        <w:t>w dyscyplinie, w której jest przygotowywana rozprawa doktorska</w:t>
      </w:r>
      <w:r w:rsidR="00FE0BD6">
        <w:rPr>
          <w:rFonts w:ascii="Arial" w:hAnsi="Arial" w:cs="Arial"/>
        </w:rPr>
        <w:t>,</w:t>
      </w:r>
      <w:r w:rsidRPr="006D74CD">
        <w:rPr>
          <w:rFonts w:ascii="Arial" w:hAnsi="Arial" w:cs="Arial"/>
        </w:rPr>
        <w:t xml:space="preserve"> albo</w:t>
      </w:r>
    </w:p>
    <w:p w14:paraId="301D834D" w14:textId="1BF9BA83" w:rsidR="006D74CD" w:rsidRPr="00C63458" w:rsidRDefault="006D74CD" w:rsidP="006D74CD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6D74CD">
        <w:rPr>
          <w:rFonts w:ascii="Arial" w:hAnsi="Arial" w:cs="Arial"/>
        </w:rPr>
        <w:t>w jednej z dyscyplin zawierających się w dziedzinie, w której jest przygotowywana rozprawa doktorska.</w:t>
      </w:r>
    </w:p>
    <w:p w14:paraId="3781A018" w14:textId="77777777" w:rsidR="00C63458" w:rsidRDefault="00C63458" w:rsidP="006D74CD">
      <w:pPr>
        <w:spacing w:after="0" w:line="360" w:lineRule="auto"/>
        <w:rPr>
          <w:rFonts w:ascii="Arial" w:hAnsi="Arial" w:cs="Arial"/>
          <w:bCs/>
        </w:rPr>
      </w:pPr>
    </w:p>
    <w:p w14:paraId="4773EF24" w14:textId="32BA7E07" w:rsidR="006D74CD" w:rsidRDefault="006D74CD" w:rsidP="006D74CD">
      <w:pPr>
        <w:spacing w:after="0" w:line="360" w:lineRule="auto"/>
        <w:rPr>
          <w:rFonts w:ascii="Arial" w:hAnsi="Arial" w:cs="Arial"/>
          <w:bCs/>
        </w:rPr>
      </w:pPr>
      <w:r w:rsidRPr="006D74CD">
        <w:rPr>
          <w:rFonts w:ascii="Arial" w:hAnsi="Arial" w:cs="Arial"/>
          <w:bCs/>
        </w:rPr>
        <w:t>Dziedziny i dyscypliny należy wskazać zgodnie z rozporządzeniem Ministra Nauki</w:t>
      </w:r>
    </w:p>
    <w:p w14:paraId="2625F345" w14:textId="457217E2" w:rsidR="006D74CD" w:rsidRPr="000A237B" w:rsidRDefault="006D74CD" w:rsidP="006D74CD">
      <w:pPr>
        <w:spacing w:after="0" w:line="360" w:lineRule="auto"/>
        <w:rPr>
          <w:rFonts w:ascii="Arial" w:hAnsi="Arial" w:cs="Arial"/>
          <w:bCs/>
        </w:rPr>
      </w:pPr>
      <w:r w:rsidRPr="006D74CD">
        <w:rPr>
          <w:rFonts w:ascii="Arial" w:hAnsi="Arial" w:cs="Arial"/>
          <w:bCs/>
        </w:rPr>
        <w:t xml:space="preserve">i Szkolnictwa Wyższego z dnia 20 września 2018 r. </w:t>
      </w:r>
      <w:r w:rsidRPr="006D74CD">
        <w:rPr>
          <w:rFonts w:ascii="Arial" w:hAnsi="Arial" w:cs="Arial"/>
          <w:bCs/>
          <w:iCs/>
        </w:rPr>
        <w:t xml:space="preserve">w sprawie dziedzin nauki i dyscyplin naukowych oraz dyscyplin </w:t>
      </w:r>
      <w:r w:rsidRPr="005162B8">
        <w:rPr>
          <w:rFonts w:ascii="Arial" w:hAnsi="Arial" w:cs="Arial"/>
          <w:bCs/>
          <w:iCs/>
        </w:rPr>
        <w:t>artystycznych</w:t>
      </w:r>
      <w:r w:rsidR="00C63458" w:rsidRPr="005162B8">
        <w:rPr>
          <w:rFonts w:ascii="Arial" w:eastAsia="Times New Roman" w:hAnsi="Arial" w:cs="Arial"/>
          <w:bCs/>
          <w:vertAlign w:val="superscript"/>
          <w:lang w:eastAsia="pl-PL"/>
        </w:rPr>
        <w:footnoteReference w:id="2"/>
      </w:r>
      <w:r w:rsidR="00C63458" w:rsidRPr="005162B8">
        <w:rPr>
          <w:rFonts w:ascii="Arial" w:eastAsia="Times New Roman" w:hAnsi="Arial" w:cs="Arial"/>
          <w:bCs/>
          <w:vertAlign w:val="superscript"/>
          <w:lang w:eastAsia="pl-PL"/>
        </w:rPr>
        <w:t>)</w:t>
      </w:r>
      <w:r w:rsidRPr="005162B8">
        <w:rPr>
          <w:rFonts w:ascii="Arial" w:hAnsi="Arial" w:cs="Arial"/>
          <w:bCs/>
          <w:iCs/>
        </w:rPr>
        <w:t>.</w:t>
      </w:r>
    </w:p>
    <w:sectPr w:rsidR="006D74CD" w:rsidRPr="000A23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44E0" w14:textId="77777777" w:rsidR="002A74C9" w:rsidRDefault="002A74C9" w:rsidP="00387732">
      <w:pPr>
        <w:spacing w:after="0" w:line="240" w:lineRule="auto"/>
      </w:pPr>
      <w:r>
        <w:separator/>
      </w:r>
    </w:p>
  </w:endnote>
  <w:endnote w:type="continuationSeparator" w:id="0">
    <w:p w14:paraId="5B0E4A60" w14:textId="77777777" w:rsidR="002A74C9" w:rsidRDefault="002A74C9" w:rsidP="0038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790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6A6AB59" w14:textId="629D8664" w:rsidR="00387732" w:rsidRPr="00387732" w:rsidRDefault="00387732" w:rsidP="00387732">
        <w:pPr>
          <w:pStyle w:val="Stopka"/>
          <w:spacing w:line="360" w:lineRule="auto"/>
          <w:jc w:val="right"/>
          <w:rPr>
            <w:rFonts w:ascii="Arial" w:hAnsi="Arial" w:cs="Arial"/>
            <w:sz w:val="24"/>
            <w:szCs w:val="24"/>
          </w:rPr>
        </w:pPr>
        <w:r w:rsidRPr="00387732">
          <w:rPr>
            <w:rFonts w:ascii="Arial" w:hAnsi="Arial" w:cs="Arial"/>
            <w:sz w:val="24"/>
            <w:szCs w:val="24"/>
          </w:rPr>
          <w:fldChar w:fldCharType="begin"/>
        </w:r>
        <w:r w:rsidRPr="00387732">
          <w:rPr>
            <w:rFonts w:ascii="Arial" w:hAnsi="Arial" w:cs="Arial"/>
            <w:sz w:val="24"/>
            <w:szCs w:val="24"/>
          </w:rPr>
          <w:instrText>PAGE   \* MERGEFORMAT</w:instrText>
        </w:r>
        <w:r w:rsidRPr="00387732">
          <w:rPr>
            <w:rFonts w:ascii="Arial" w:hAnsi="Arial" w:cs="Arial"/>
            <w:sz w:val="24"/>
            <w:szCs w:val="24"/>
          </w:rPr>
          <w:fldChar w:fldCharType="separate"/>
        </w:r>
        <w:r w:rsidRPr="00387732">
          <w:rPr>
            <w:rFonts w:ascii="Arial" w:hAnsi="Arial" w:cs="Arial"/>
            <w:sz w:val="24"/>
            <w:szCs w:val="24"/>
          </w:rPr>
          <w:t>2</w:t>
        </w:r>
        <w:r w:rsidRPr="00387732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789A" w14:textId="77777777" w:rsidR="002A74C9" w:rsidRDefault="002A74C9" w:rsidP="00387732">
      <w:pPr>
        <w:spacing w:after="0" w:line="240" w:lineRule="auto"/>
      </w:pPr>
      <w:r>
        <w:separator/>
      </w:r>
    </w:p>
  </w:footnote>
  <w:footnote w:type="continuationSeparator" w:id="0">
    <w:p w14:paraId="343CFC26" w14:textId="77777777" w:rsidR="002A74C9" w:rsidRDefault="002A74C9" w:rsidP="00387732">
      <w:pPr>
        <w:spacing w:after="0" w:line="240" w:lineRule="auto"/>
      </w:pPr>
      <w:r>
        <w:continuationSeparator/>
      </w:r>
    </w:p>
  </w:footnote>
  <w:footnote w:id="1">
    <w:p w14:paraId="466083EF" w14:textId="77777777" w:rsidR="000A237B" w:rsidRPr="00EF3388" w:rsidRDefault="000A237B" w:rsidP="000A237B">
      <w:pPr>
        <w:pStyle w:val="Tekstprzypisudolnego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 w:rsidRPr="00EF338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F3388">
        <w:rPr>
          <w:rFonts w:ascii="Arial" w:hAnsi="Arial" w:cs="Arial"/>
          <w:sz w:val="22"/>
          <w:szCs w:val="22"/>
          <w:vertAlign w:val="superscript"/>
        </w:rPr>
        <w:t>)</w:t>
      </w:r>
      <w:r w:rsidRPr="00EF3388">
        <w:rPr>
          <w:rFonts w:ascii="Arial" w:hAnsi="Arial" w:cs="Arial"/>
          <w:sz w:val="22"/>
          <w:szCs w:val="22"/>
          <w:vertAlign w:val="superscript"/>
        </w:rPr>
        <w:tab/>
      </w:r>
      <w:r w:rsidRPr="00EF3388">
        <w:rPr>
          <w:rFonts w:ascii="Arial" w:hAnsi="Arial" w:cs="Arial"/>
          <w:sz w:val="22"/>
          <w:szCs w:val="22"/>
        </w:rPr>
        <w:t>Dz. U. z 2024 r. poz. 1571, 1871 i 1897 oraz z 2025 r. poz. 619, 620, 621, 622 i 1162.</w:t>
      </w:r>
    </w:p>
  </w:footnote>
  <w:footnote w:id="2">
    <w:p w14:paraId="44362CB8" w14:textId="77777777" w:rsidR="00C63458" w:rsidRDefault="00C63458" w:rsidP="00C63458">
      <w:pPr>
        <w:pStyle w:val="Tekstprzypisudolnego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 w:rsidRPr="00EF338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F3388">
        <w:rPr>
          <w:rFonts w:ascii="Arial" w:hAnsi="Arial" w:cs="Arial"/>
          <w:sz w:val="22"/>
          <w:szCs w:val="22"/>
          <w:vertAlign w:val="superscript"/>
        </w:rPr>
        <w:t>)</w:t>
      </w:r>
      <w:r w:rsidRPr="00EF3388">
        <w:rPr>
          <w:rFonts w:ascii="Arial" w:hAnsi="Arial" w:cs="Arial"/>
          <w:sz w:val="22"/>
          <w:szCs w:val="22"/>
          <w:vertAlign w:val="superscript"/>
        </w:rPr>
        <w:tab/>
      </w:r>
      <w:r w:rsidRPr="000A2CA3">
        <w:rPr>
          <w:rFonts w:ascii="Arial" w:hAnsi="Arial" w:cs="Arial"/>
          <w:sz w:val="22"/>
          <w:szCs w:val="22"/>
        </w:rPr>
        <w:t>Wymienion</w:t>
      </w:r>
      <w:r>
        <w:rPr>
          <w:rFonts w:ascii="Arial" w:hAnsi="Arial" w:cs="Arial"/>
          <w:sz w:val="22"/>
          <w:szCs w:val="22"/>
        </w:rPr>
        <w:t>e</w:t>
      </w:r>
      <w:r w:rsidRPr="000A2C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rozporządzenie</w:t>
      </w:r>
      <w:r w:rsidRPr="000A2CA3">
        <w:rPr>
          <w:rFonts w:ascii="Arial" w:hAnsi="Arial" w:cs="Arial"/>
          <w:sz w:val="22"/>
          <w:szCs w:val="22"/>
        </w:rPr>
        <w:t xml:space="preserve"> został</w:t>
      </w:r>
      <w:r>
        <w:rPr>
          <w:rFonts w:ascii="Arial" w:hAnsi="Arial" w:cs="Arial"/>
          <w:sz w:val="22"/>
          <w:szCs w:val="22"/>
        </w:rPr>
        <w:t>o</w:t>
      </w:r>
      <w:r w:rsidRPr="000A2CA3">
        <w:rPr>
          <w:rFonts w:ascii="Arial" w:hAnsi="Arial" w:cs="Arial"/>
          <w:sz w:val="22"/>
          <w:szCs w:val="22"/>
        </w:rPr>
        <w:t xml:space="preserve"> zastąpion</w:t>
      </w:r>
      <w:r>
        <w:rPr>
          <w:rFonts w:ascii="Arial" w:hAnsi="Arial" w:cs="Arial"/>
          <w:sz w:val="22"/>
          <w:szCs w:val="22"/>
        </w:rPr>
        <w:t>e</w:t>
      </w:r>
      <w:r w:rsidRPr="000A2CA3"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sz w:val="22"/>
          <w:szCs w:val="22"/>
        </w:rPr>
        <w:t>rozporządzenie</w:t>
      </w:r>
      <w:r w:rsidRPr="000A2CA3">
        <w:rPr>
          <w:rFonts w:ascii="Arial" w:hAnsi="Arial" w:cs="Arial"/>
          <w:sz w:val="22"/>
          <w:szCs w:val="22"/>
        </w:rPr>
        <w:t xml:space="preserve"> z dnia</w:t>
      </w:r>
    </w:p>
    <w:p w14:paraId="6D5E7831" w14:textId="77777777" w:rsidR="00C63458" w:rsidRPr="00EF3388" w:rsidRDefault="00C63458" w:rsidP="00C63458">
      <w:pPr>
        <w:pStyle w:val="Tekstprzypisudolnego"/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0A2C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października</w:t>
      </w:r>
      <w:r w:rsidRPr="000A2CA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Pr="000A2CA3">
        <w:rPr>
          <w:rFonts w:ascii="Arial" w:hAnsi="Arial" w:cs="Arial"/>
          <w:sz w:val="22"/>
          <w:szCs w:val="22"/>
        </w:rPr>
        <w:t xml:space="preserve"> r. w sprawie dziedzin nauki i dyscyplin naukowych oraz dyscyplin artystycznych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5FFC"/>
    <w:multiLevelType w:val="hybridMultilevel"/>
    <w:tmpl w:val="140C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5065"/>
    <w:multiLevelType w:val="hybridMultilevel"/>
    <w:tmpl w:val="EBDCE2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20492A"/>
    <w:multiLevelType w:val="hybridMultilevel"/>
    <w:tmpl w:val="4AA8960C"/>
    <w:lvl w:ilvl="0" w:tplc="71E4CC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1748"/>
    <w:multiLevelType w:val="hybridMultilevel"/>
    <w:tmpl w:val="53C63E36"/>
    <w:lvl w:ilvl="0" w:tplc="63B81A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62BC"/>
    <w:multiLevelType w:val="hybridMultilevel"/>
    <w:tmpl w:val="3378F3E0"/>
    <w:lvl w:ilvl="0" w:tplc="776A9E0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30867"/>
    <w:multiLevelType w:val="hybridMultilevel"/>
    <w:tmpl w:val="6DC2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1EDD"/>
    <w:multiLevelType w:val="hybridMultilevel"/>
    <w:tmpl w:val="19D665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F6D76"/>
    <w:multiLevelType w:val="hybridMultilevel"/>
    <w:tmpl w:val="6DC22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D3CC7"/>
    <w:multiLevelType w:val="hybridMultilevel"/>
    <w:tmpl w:val="B758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C1CB7"/>
    <w:multiLevelType w:val="hybridMultilevel"/>
    <w:tmpl w:val="112AD87E"/>
    <w:lvl w:ilvl="0" w:tplc="C3761A26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C180742"/>
    <w:multiLevelType w:val="hybridMultilevel"/>
    <w:tmpl w:val="BFD25892"/>
    <w:lvl w:ilvl="0" w:tplc="B61840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64893737">
    <w:abstractNumId w:val="3"/>
  </w:num>
  <w:num w:numId="2" w16cid:durableId="1700470547">
    <w:abstractNumId w:val="9"/>
  </w:num>
  <w:num w:numId="3" w16cid:durableId="1387605238">
    <w:abstractNumId w:val="5"/>
  </w:num>
  <w:num w:numId="4" w16cid:durableId="465659754">
    <w:abstractNumId w:val="7"/>
  </w:num>
  <w:num w:numId="5" w16cid:durableId="987787902">
    <w:abstractNumId w:val="6"/>
  </w:num>
  <w:num w:numId="6" w16cid:durableId="900945125">
    <w:abstractNumId w:val="1"/>
  </w:num>
  <w:num w:numId="7" w16cid:durableId="2113745676">
    <w:abstractNumId w:val="0"/>
  </w:num>
  <w:num w:numId="8" w16cid:durableId="1127158678">
    <w:abstractNumId w:val="2"/>
  </w:num>
  <w:num w:numId="9" w16cid:durableId="617684295">
    <w:abstractNumId w:val="8"/>
  </w:num>
  <w:num w:numId="10" w16cid:durableId="683481524">
    <w:abstractNumId w:val="4"/>
  </w:num>
  <w:num w:numId="11" w16cid:durableId="1009408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BE"/>
    <w:rsid w:val="00007550"/>
    <w:rsid w:val="000359E1"/>
    <w:rsid w:val="00064560"/>
    <w:rsid w:val="000A237B"/>
    <w:rsid w:val="001404B1"/>
    <w:rsid w:val="001472C9"/>
    <w:rsid w:val="0021010F"/>
    <w:rsid w:val="002A3385"/>
    <w:rsid w:val="002A74C9"/>
    <w:rsid w:val="00387732"/>
    <w:rsid w:val="00457913"/>
    <w:rsid w:val="004920C8"/>
    <w:rsid w:val="005162B8"/>
    <w:rsid w:val="00687C0F"/>
    <w:rsid w:val="006B5009"/>
    <w:rsid w:val="006D74CD"/>
    <w:rsid w:val="007712BE"/>
    <w:rsid w:val="007760F8"/>
    <w:rsid w:val="00790D00"/>
    <w:rsid w:val="007B663A"/>
    <w:rsid w:val="008624F5"/>
    <w:rsid w:val="00A60D76"/>
    <w:rsid w:val="00AC626C"/>
    <w:rsid w:val="00B90B5A"/>
    <w:rsid w:val="00BA0AAA"/>
    <w:rsid w:val="00BD4EBD"/>
    <w:rsid w:val="00C63458"/>
    <w:rsid w:val="00CA105B"/>
    <w:rsid w:val="00CB6B80"/>
    <w:rsid w:val="00D876FE"/>
    <w:rsid w:val="00D9415F"/>
    <w:rsid w:val="00EF12CA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F733"/>
  <w15:chartTrackingRefBased/>
  <w15:docId w15:val="{36B4D13F-3091-4BBB-9F8D-81641E7A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2BE"/>
    <w:pPr>
      <w:ind w:left="720"/>
      <w:contextualSpacing/>
    </w:pPr>
  </w:style>
  <w:style w:type="table" w:styleId="Tabela-Siatka">
    <w:name w:val="Table Grid"/>
    <w:basedOn w:val="Standardowy"/>
    <w:uiPriority w:val="39"/>
    <w:rsid w:val="0077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732"/>
  </w:style>
  <w:style w:type="paragraph" w:styleId="Stopka">
    <w:name w:val="footer"/>
    <w:basedOn w:val="Normalny"/>
    <w:link w:val="StopkaZnak"/>
    <w:uiPriority w:val="99"/>
    <w:unhideWhenUsed/>
    <w:rsid w:val="0038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7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D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D0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0D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D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D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D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2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00a78c9-c228-43c4-8244-b9641fa06089" xsi:nil="true"/>
    <lcf76f155ced4ddcb4097134ff3c332f xmlns="40c6df2e-37b4-4d08-9801-ec203a38d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157A49A672C4C9A0CAC213E17B09F" ma:contentTypeVersion="19" ma:contentTypeDescription="Utwórz nowy dokument." ma:contentTypeScope="" ma:versionID="8f42d59acf33f41887717698972d0706">
  <xsd:schema xmlns:xsd="http://www.w3.org/2001/XMLSchema" xmlns:xs="http://www.w3.org/2001/XMLSchema" xmlns:p="http://schemas.microsoft.com/office/2006/metadata/properties" xmlns:ns1="http://schemas.microsoft.com/sharepoint/v3" xmlns:ns2="40c6df2e-37b4-4d08-9801-ec203a38dc37" xmlns:ns3="e00a78c9-c228-43c4-8244-b9641fa06089" targetNamespace="http://schemas.microsoft.com/office/2006/metadata/properties" ma:root="true" ma:fieldsID="a1119064d0b4961991611258679f5a15" ns1:_="" ns2:_="" ns3:_="">
    <xsd:import namespace="http://schemas.microsoft.com/sharepoint/v3"/>
    <xsd:import namespace="40c6df2e-37b4-4d08-9801-ec203a38dc37"/>
    <xsd:import namespace="e00a78c9-c228-43c4-8244-b9641fa06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df2e-37b4-4d08-9801-ec203a38d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78c9-c228-43c4-8244-b9641fa06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2f0ba1-320e-49a9-a73c-d04cb8386009}" ma:internalName="TaxCatchAll" ma:showField="CatchAllData" ma:web="e00a78c9-c228-43c4-8244-b9641fa06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4E07A-861B-499D-AC7D-3FA91572A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1A034-D630-4233-97BB-FF0A7B9C89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0a78c9-c228-43c4-8244-b9641fa06089"/>
    <ds:schemaRef ds:uri="40c6df2e-37b4-4d08-9801-ec203a38dc37"/>
  </ds:schemaRefs>
</ds:datastoreItem>
</file>

<file path=customXml/itemProps3.xml><?xml version="1.0" encoding="utf-8"?>
<ds:datastoreItem xmlns:ds="http://schemas.openxmlformats.org/officeDocument/2006/customXml" ds:itemID="{70D49F8A-515D-4DA9-846A-DB6C858D0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c6df2e-37b4-4d08-9801-ec203a38dc37"/>
    <ds:schemaRef ds:uri="e00a78c9-c228-43c4-8244-b9641fa0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załącznika nr 3 do zarządzenia Rektora nr 59 z dnia 6 listopada 2018 r. w sprawie wzorów niektórych oświadczeń niezbędnych do przeprowadzania ewaluacji jakości działalności naukowej i wprowadzania danych do Zintegrowanego Systemu Inform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RektoraSzkoły Głównej Handlowej w Warszawie</dc:title>
  <dc:subject/>
  <dc:creator>lzuchow@sgh.waw.pl</dc:creator>
  <cp:keywords/>
  <dc:description/>
  <cp:lastModifiedBy>Agnieszka Farat</cp:lastModifiedBy>
  <cp:revision>2</cp:revision>
  <dcterms:created xsi:type="dcterms:W3CDTF">2025-11-05T14:19:00Z</dcterms:created>
  <dcterms:modified xsi:type="dcterms:W3CDTF">2025-11-05T14:19:00Z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0x010100E8D157A49A672C4C9A0CAC213E17B09F</vt:lpwstr>
  </property>
  <property fmtid="{D5CDD505-2E9C-101B-9397-08002B2CF9AE}" pid="3" name="Order">
    <vt:r8>5837800</vt:r8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