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91C5" w14:textId="25E61825" w:rsidR="00B32234" w:rsidRDefault="00B32234" w:rsidP="00B81936">
      <w:pPr>
        <w:spacing w:line="276" w:lineRule="auto"/>
        <w:rPr>
          <w:rFonts w:ascii="Times New Roman" w:hAnsi="Times New Roman" w:cs="Times New Roman"/>
          <w:bCs/>
          <w:sz w:val="24"/>
          <w:szCs w:val="24"/>
          <w:lang w:val="en-US"/>
        </w:rPr>
      </w:pPr>
      <w:r w:rsidRPr="00B32234">
        <w:rPr>
          <w:rFonts w:ascii="Times New Roman" w:hAnsi="Times New Roman" w:cs="Times New Roman"/>
          <w:bCs/>
          <w:sz w:val="24"/>
          <w:szCs w:val="24"/>
          <w:lang w:val="en-US"/>
        </w:rPr>
        <w:t xml:space="preserve">We would like to inform that all </w:t>
      </w:r>
      <w:r>
        <w:rPr>
          <w:rFonts w:ascii="Times New Roman" w:hAnsi="Times New Roman" w:cs="Times New Roman"/>
          <w:bCs/>
          <w:sz w:val="24"/>
          <w:szCs w:val="24"/>
          <w:lang w:val="en-US"/>
        </w:rPr>
        <w:t xml:space="preserve">submitted applications will be analyzed, but we will respond only to select offers. </w:t>
      </w:r>
    </w:p>
    <w:p w14:paraId="0A129C37" w14:textId="4666D926" w:rsidR="00B32234" w:rsidRDefault="00B32234" w:rsidP="00B81936">
      <w:pPr>
        <w:spacing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Persons whose offers will be considered negatively will not be informed about it, and the offers will be destroyed after the recruitment is completed, with the exception of offers from </w:t>
      </w:r>
      <w:r w:rsidR="00281C21">
        <w:rPr>
          <w:rFonts w:ascii="Times New Roman" w:hAnsi="Times New Roman" w:cs="Times New Roman"/>
          <w:bCs/>
          <w:sz w:val="24"/>
          <w:szCs w:val="24"/>
          <w:lang w:val="en-US"/>
        </w:rPr>
        <w:t>those</w:t>
      </w:r>
      <w:r>
        <w:rPr>
          <w:rFonts w:ascii="Times New Roman" w:hAnsi="Times New Roman" w:cs="Times New Roman"/>
          <w:bCs/>
          <w:sz w:val="24"/>
          <w:szCs w:val="24"/>
          <w:lang w:val="en-US"/>
        </w:rPr>
        <w:t xml:space="preserve"> who have consented to the processing of personal data for future recruitment. </w:t>
      </w:r>
    </w:p>
    <w:p w14:paraId="0E458E1A" w14:textId="7CBBA3FB" w:rsidR="006D2789" w:rsidRDefault="006D2789" w:rsidP="00B81936">
      <w:pPr>
        <w:spacing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We encourage to include in application a declaration of consent to the processing of personal data for the purpose of future recruitment. The declaration may </w:t>
      </w:r>
      <w:r w:rsidR="00281C21">
        <w:rPr>
          <w:rFonts w:ascii="Times New Roman" w:hAnsi="Times New Roman" w:cs="Times New Roman"/>
          <w:bCs/>
          <w:sz w:val="24"/>
          <w:szCs w:val="24"/>
          <w:lang w:val="en-US"/>
        </w:rPr>
        <w:t>be</w:t>
      </w:r>
      <w:r>
        <w:rPr>
          <w:rFonts w:ascii="Times New Roman" w:hAnsi="Times New Roman" w:cs="Times New Roman"/>
          <w:bCs/>
          <w:sz w:val="24"/>
          <w:szCs w:val="24"/>
          <w:lang w:val="en-US"/>
        </w:rPr>
        <w:t xml:space="preserve"> as follows:</w:t>
      </w:r>
    </w:p>
    <w:p w14:paraId="2D61BABD" w14:textId="7154E6F9" w:rsidR="006D2789" w:rsidRDefault="00281C21" w:rsidP="00B81936">
      <w:pPr>
        <w:spacing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w:t>
      </w:r>
      <w:r w:rsidR="006D2789" w:rsidRPr="00281C21">
        <w:rPr>
          <w:rFonts w:ascii="Times New Roman" w:hAnsi="Times New Roman" w:cs="Times New Roman"/>
          <w:bCs/>
          <w:i/>
          <w:iCs/>
          <w:sz w:val="24"/>
          <w:szCs w:val="24"/>
          <w:lang w:val="en-US"/>
        </w:rPr>
        <w:t>I agree to the processing of my personal dat</w:t>
      </w:r>
      <w:r w:rsidRPr="00281C21">
        <w:rPr>
          <w:rFonts w:ascii="Times New Roman" w:hAnsi="Times New Roman" w:cs="Times New Roman"/>
          <w:bCs/>
          <w:i/>
          <w:iCs/>
          <w:sz w:val="24"/>
          <w:szCs w:val="24"/>
          <w:lang w:val="en-US"/>
        </w:rPr>
        <w:t>a</w:t>
      </w:r>
      <w:r w:rsidR="006D2789" w:rsidRPr="00281C21">
        <w:rPr>
          <w:rFonts w:ascii="Times New Roman" w:hAnsi="Times New Roman" w:cs="Times New Roman"/>
          <w:bCs/>
          <w:i/>
          <w:iCs/>
          <w:sz w:val="24"/>
          <w:szCs w:val="24"/>
          <w:lang w:val="en-US"/>
        </w:rPr>
        <w:t xml:space="preserve"> by SGH Warsaw School of Economics for future recruitments</w:t>
      </w:r>
      <w:r>
        <w:rPr>
          <w:rFonts w:ascii="Times New Roman" w:hAnsi="Times New Roman" w:cs="Times New Roman"/>
          <w:bCs/>
          <w:sz w:val="24"/>
          <w:szCs w:val="24"/>
          <w:lang w:val="en-US"/>
        </w:rPr>
        <w:t>”</w:t>
      </w:r>
    </w:p>
    <w:p w14:paraId="365F5B2E" w14:textId="69857A99" w:rsidR="00281C21" w:rsidRPr="00281C21" w:rsidRDefault="00281C21" w:rsidP="00281C21">
      <w:pPr>
        <w:spacing w:before="100" w:beforeAutospacing="1" w:after="100" w:afterAutospacing="1" w:line="240" w:lineRule="auto"/>
        <w:jc w:val="both"/>
        <w:rPr>
          <w:rFonts w:ascii="Times New Roman" w:hAnsi="Times New Roman" w:cs="Times New Roman"/>
          <w:sz w:val="24"/>
          <w:szCs w:val="24"/>
          <w:lang w:val="en-GB"/>
        </w:rPr>
      </w:pPr>
      <w:r w:rsidRPr="00281C21">
        <w:rPr>
          <w:rFonts w:ascii="Times New Roman" w:hAnsi="Times New Roman" w:cs="Times New Roman"/>
          <w:sz w:val="24"/>
          <w:szCs w:val="24"/>
          <w:lang w:val="en-GB"/>
        </w:rPr>
        <w:t xml:space="preserve">Giving consent to the processing of personal data for future recruitments is voluntary. You have the right to withdraw your consent at any time. The withdrawal of consent shall not affect the lawfulness of processing based on consent before its withdrawal. Your consent or lack thereof shall not influence your application process for current recruitment. </w:t>
      </w:r>
    </w:p>
    <w:p w14:paraId="2131AFED" w14:textId="77777777" w:rsidR="006D2789" w:rsidRPr="00281C21" w:rsidRDefault="006D2789" w:rsidP="00B81936">
      <w:pPr>
        <w:spacing w:line="276" w:lineRule="auto"/>
        <w:rPr>
          <w:rFonts w:ascii="Times New Roman" w:hAnsi="Times New Roman" w:cs="Times New Roman"/>
          <w:bCs/>
          <w:sz w:val="24"/>
          <w:szCs w:val="24"/>
          <w:lang w:val="en-GB"/>
        </w:rPr>
      </w:pPr>
    </w:p>
    <w:p w14:paraId="0B6ACF83" w14:textId="625D14DF" w:rsidR="001F1833" w:rsidRPr="00B81936" w:rsidRDefault="001F1833" w:rsidP="00B81936">
      <w:pPr>
        <w:spacing w:line="276" w:lineRule="auto"/>
        <w:rPr>
          <w:rFonts w:ascii="Times New Roman" w:hAnsi="Times New Roman" w:cs="Times New Roman"/>
          <w:b/>
          <w:sz w:val="24"/>
          <w:szCs w:val="24"/>
          <w:lang w:val="en-US"/>
        </w:rPr>
      </w:pPr>
      <w:r w:rsidRPr="00B81936">
        <w:rPr>
          <w:rFonts w:ascii="Times New Roman" w:hAnsi="Times New Roman" w:cs="Times New Roman"/>
          <w:b/>
          <w:sz w:val="24"/>
          <w:szCs w:val="24"/>
          <w:lang w:val="en-US"/>
        </w:rPr>
        <w:t>Information on processing of personal data</w:t>
      </w:r>
    </w:p>
    <w:p w14:paraId="1BA77EDA" w14:textId="77777777" w:rsidR="001F1833" w:rsidRPr="00B81936" w:rsidRDefault="001F1833" w:rsidP="001F1833">
      <w:pPr>
        <w:spacing w:line="276" w:lineRule="auto"/>
        <w:jc w:val="both"/>
        <w:rPr>
          <w:rFonts w:ascii="Times New Roman" w:hAnsi="Times New Roman" w:cs="Times New Roman"/>
          <w:b/>
          <w:sz w:val="24"/>
          <w:szCs w:val="24"/>
          <w:lang w:val="en-US"/>
        </w:rPr>
      </w:pPr>
    </w:p>
    <w:p w14:paraId="19AD0EAC" w14:textId="050829BE" w:rsidR="001F1833" w:rsidRPr="00B85D3F" w:rsidRDefault="001F1833" w:rsidP="001F1833">
      <w:pPr>
        <w:pStyle w:val="Akapitzlist"/>
        <w:numPr>
          <w:ilvl w:val="0"/>
          <w:numId w:val="1"/>
        </w:numPr>
        <w:spacing w:line="276" w:lineRule="auto"/>
        <w:jc w:val="both"/>
        <w:rPr>
          <w:rFonts w:ascii="Times New Roman" w:hAnsi="Times New Roman" w:cs="Times New Roman"/>
          <w:b/>
          <w:sz w:val="24"/>
          <w:szCs w:val="24"/>
          <w:lang w:val="en-US"/>
        </w:rPr>
      </w:pPr>
      <w:r w:rsidRPr="00B81936">
        <w:rPr>
          <w:rFonts w:ascii="Times New Roman" w:hAnsi="Times New Roman" w:cs="Times New Roman"/>
          <w:b/>
          <w:sz w:val="24"/>
          <w:szCs w:val="24"/>
          <w:lang w:val="en-US"/>
        </w:rPr>
        <w:t>Controller</w:t>
      </w:r>
      <w:r w:rsidR="00F511ED">
        <w:rPr>
          <w:rFonts w:ascii="Times New Roman" w:hAnsi="Times New Roman" w:cs="Times New Roman"/>
          <w:b/>
          <w:sz w:val="24"/>
          <w:szCs w:val="24"/>
          <w:lang w:val="en-US"/>
        </w:rPr>
        <w:t xml:space="preserve"> </w:t>
      </w:r>
      <w:r w:rsidRPr="00F511ED">
        <w:rPr>
          <w:rFonts w:ascii="Times New Roman" w:hAnsi="Times New Roman" w:cs="Times New Roman"/>
          <w:sz w:val="24"/>
          <w:szCs w:val="24"/>
          <w:lang w:val="en-US"/>
        </w:rPr>
        <w:t xml:space="preserve">The controller of personal data is SGH Warsaw School of Economics with its seat in Warsaw, al. </w:t>
      </w:r>
      <w:proofErr w:type="spellStart"/>
      <w:r w:rsidRPr="00F511ED">
        <w:rPr>
          <w:rFonts w:ascii="Times New Roman" w:hAnsi="Times New Roman" w:cs="Times New Roman"/>
          <w:sz w:val="24"/>
          <w:szCs w:val="24"/>
          <w:lang w:val="en-US"/>
        </w:rPr>
        <w:t>Niepodległości</w:t>
      </w:r>
      <w:proofErr w:type="spellEnd"/>
      <w:r w:rsidRPr="00F511ED">
        <w:rPr>
          <w:rFonts w:ascii="Times New Roman" w:hAnsi="Times New Roman" w:cs="Times New Roman"/>
          <w:sz w:val="24"/>
          <w:szCs w:val="24"/>
          <w:lang w:val="en-US"/>
        </w:rPr>
        <w:t xml:space="preserve"> 162, hereinafter referred to as SGH.</w:t>
      </w:r>
    </w:p>
    <w:p w14:paraId="25360C8E" w14:textId="77777777" w:rsidR="00B85D3F" w:rsidRPr="00F511ED" w:rsidRDefault="00B85D3F" w:rsidP="00B85D3F">
      <w:pPr>
        <w:pStyle w:val="Akapitzlist"/>
        <w:spacing w:line="276" w:lineRule="auto"/>
        <w:jc w:val="both"/>
        <w:rPr>
          <w:rFonts w:ascii="Times New Roman" w:hAnsi="Times New Roman" w:cs="Times New Roman"/>
          <w:b/>
          <w:sz w:val="24"/>
          <w:szCs w:val="24"/>
          <w:lang w:val="en-US"/>
        </w:rPr>
      </w:pPr>
    </w:p>
    <w:p w14:paraId="0F31C132" w14:textId="258C75B6" w:rsidR="001F1833" w:rsidRPr="00B85D3F" w:rsidRDefault="001F1833" w:rsidP="001F1833">
      <w:pPr>
        <w:pStyle w:val="Akapitzlist"/>
        <w:numPr>
          <w:ilvl w:val="0"/>
          <w:numId w:val="1"/>
        </w:numPr>
        <w:spacing w:line="276" w:lineRule="auto"/>
        <w:jc w:val="both"/>
        <w:rPr>
          <w:rFonts w:ascii="Times New Roman" w:hAnsi="Times New Roman" w:cs="Times New Roman"/>
          <w:b/>
          <w:sz w:val="24"/>
          <w:szCs w:val="24"/>
          <w:lang w:val="en-US"/>
        </w:rPr>
      </w:pPr>
      <w:r w:rsidRPr="00B81936">
        <w:rPr>
          <w:rFonts w:ascii="Times New Roman" w:hAnsi="Times New Roman" w:cs="Times New Roman"/>
          <w:b/>
          <w:sz w:val="24"/>
          <w:szCs w:val="24"/>
          <w:lang w:val="en-US"/>
        </w:rPr>
        <w:t>Data Protection Officer</w:t>
      </w:r>
      <w:r w:rsidR="00F511ED">
        <w:rPr>
          <w:rFonts w:ascii="Times New Roman" w:hAnsi="Times New Roman" w:cs="Times New Roman"/>
          <w:b/>
          <w:sz w:val="24"/>
          <w:szCs w:val="24"/>
          <w:lang w:val="en-US"/>
        </w:rPr>
        <w:t xml:space="preserve"> </w:t>
      </w:r>
      <w:r w:rsidRPr="00F511ED">
        <w:rPr>
          <w:rFonts w:ascii="Times New Roman" w:hAnsi="Times New Roman" w:cs="Times New Roman"/>
          <w:sz w:val="24"/>
          <w:szCs w:val="24"/>
          <w:lang w:val="en-US"/>
        </w:rPr>
        <w:t xml:space="preserve">You may contact the Data Protection Officer designated by SGH via e-mail </w:t>
      </w:r>
      <w:r w:rsidR="00B06772" w:rsidRPr="00F511ED">
        <w:rPr>
          <w:rStyle w:val="Hipercze"/>
          <w:rFonts w:ascii="Times New Roman" w:hAnsi="Times New Roman" w:cs="Times New Roman"/>
          <w:color w:val="auto"/>
          <w:sz w:val="24"/>
          <w:szCs w:val="24"/>
          <w:u w:val="none"/>
          <w:lang w:val="en-US"/>
        </w:rPr>
        <w:t>iod@sgh.waw.pl</w:t>
      </w:r>
      <w:r w:rsidRPr="00F511ED">
        <w:rPr>
          <w:rFonts w:ascii="Times New Roman" w:hAnsi="Times New Roman" w:cs="Times New Roman"/>
          <w:sz w:val="24"/>
          <w:szCs w:val="24"/>
          <w:lang w:val="en-US"/>
        </w:rPr>
        <w:t>.</w:t>
      </w:r>
    </w:p>
    <w:p w14:paraId="188C7D98" w14:textId="77777777" w:rsidR="00B85D3F" w:rsidRPr="00F511ED" w:rsidRDefault="00B85D3F" w:rsidP="00B85D3F">
      <w:pPr>
        <w:pStyle w:val="Akapitzlist"/>
        <w:spacing w:line="276" w:lineRule="auto"/>
        <w:jc w:val="both"/>
        <w:rPr>
          <w:rFonts w:ascii="Times New Roman" w:hAnsi="Times New Roman" w:cs="Times New Roman"/>
          <w:b/>
          <w:sz w:val="24"/>
          <w:szCs w:val="24"/>
          <w:lang w:val="en-US"/>
        </w:rPr>
      </w:pPr>
    </w:p>
    <w:p w14:paraId="4F1715AA" w14:textId="0B2373F4" w:rsidR="00CB2219" w:rsidRPr="00F511ED" w:rsidRDefault="001F1833" w:rsidP="00F511ED">
      <w:pPr>
        <w:pStyle w:val="Akapitzlist"/>
        <w:numPr>
          <w:ilvl w:val="0"/>
          <w:numId w:val="1"/>
        </w:numPr>
        <w:spacing w:line="276" w:lineRule="auto"/>
        <w:jc w:val="both"/>
        <w:rPr>
          <w:rFonts w:ascii="Times New Roman" w:hAnsi="Times New Roman" w:cs="Times New Roman"/>
          <w:sz w:val="24"/>
          <w:szCs w:val="24"/>
          <w:lang w:val="en-US"/>
        </w:rPr>
      </w:pPr>
      <w:r w:rsidRPr="00B81936">
        <w:rPr>
          <w:rFonts w:ascii="Times New Roman" w:hAnsi="Times New Roman" w:cs="Times New Roman"/>
          <w:b/>
          <w:sz w:val="24"/>
          <w:szCs w:val="24"/>
          <w:lang w:val="en-US"/>
        </w:rPr>
        <w:t>The purposes</w:t>
      </w:r>
      <w:r w:rsidR="00C07D08" w:rsidRPr="00B81936">
        <w:rPr>
          <w:rFonts w:ascii="Times New Roman" w:hAnsi="Times New Roman" w:cs="Times New Roman"/>
          <w:b/>
          <w:sz w:val="24"/>
          <w:szCs w:val="24"/>
          <w:lang w:val="en-US"/>
        </w:rPr>
        <w:t xml:space="preserve"> and legal basis</w:t>
      </w:r>
      <w:r w:rsidRPr="00B81936">
        <w:rPr>
          <w:rFonts w:ascii="Times New Roman" w:hAnsi="Times New Roman" w:cs="Times New Roman"/>
          <w:b/>
          <w:sz w:val="24"/>
          <w:szCs w:val="24"/>
          <w:lang w:val="en-US"/>
        </w:rPr>
        <w:t xml:space="preserve"> </w:t>
      </w:r>
      <w:r w:rsidR="00033720" w:rsidRPr="00B81936">
        <w:rPr>
          <w:rFonts w:ascii="Times New Roman" w:hAnsi="Times New Roman" w:cs="Times New Roman"/>
          <w:b/>
          <w:sz w:val="24"/>
          <w:szCs w:val="24"/>
          <w:lang w:val="en-US"/>
        </w:rPr>
        <w:t>of processing of personal data</w:t>
      </w:r>
      <w:r w:rsidR="00F511ED">
        <w:rPr>
          <w:rFonts w:ascii="Times New Roman" w:hAnsi="Times New Roman" w:cs="Times New Roman"/>
          <w:b/>
          <w:sz w:val="24"/>
          <w:szCs w:val="24"/>
          <w:lang w:val="en-US"/>
        </w:rPr>
        <w:t xml:space="preserve"> </w:t>
      </w:r>
      <w:r w:rsidRPr="00F511ED">
        <w:rPr>
          <w:rFonts w:ascii="Times New Roman" w:hAnsi="Times New Roman" w:cs="Times New Roman"/>
          <w:sz w:val="24"/>
          <w:szCs w:val="24"/>
          <w:lang w:val="en-US"/>
        </w:rPr>
        <w:t>Your personal data will be processed for the purposes of</w:t>
      </w:r>
      <w:r w:rsidR="003E6D4B" w:rsidRPr="00F511ED">
        <w:rPr>
          <w:rFonts w:ascii="Times New Roman" w:hAnsi="Times New Roman" w:cs="Times New Roman"/>
          <w:sz w:val="24"/>
          <w:szCs w:val="24"/>
          <w:lang w:val="en-US"/>
        </w:rPr>
        <w:t xml:space="preserve"> </w:t>
      </w:r>
      <w:r w:rsidR="00CB2219" w:rsidRPr="00F511ED">
        <w:rPr>
          <w:rFonts w:ascii="Times New Roman" w:hAnsi="Times New Roman" w:cs="Times New Roman"/>
          <w:sz w:val="24"/>
          <w:szCs w:val="24"/>
          <w:lang w:val="en-US"/>
        </w:rPr>
        <w:t xml:space="preserve">recruitment. </w:t>
      </w:r>
      <w:r w:rsidRPr="00F511ED">
        <w:rPr>
          <w:rFonts w:ascii="Times New Roman" w:hAnsi="Times New Roman" w:cs="Times New Roman"/>
          <w:sz w:val="24"/>
          <w:szCs w:val="24"/>
          <w:lang w:val="en-US"/>
        </w:rPr>
        <w:t>The legal basis for processing of personal data is</w:t>
      </w:r>
      <w:r w:rsidR="00CB2219" w:rsidRPr="00F511ED">
        <w:rPr>
          <w:rFonts w:ascii="Times New Roman" w:hAnsi="Times New Roman" w:cs="Times New Roman"/>
          <w:sz w:val="24"/>
          <w:szCs w:val="24"/>
          <w:lang w:val="en-US"/>
        </w:rPr>
        <w:t>:</w:t>
      </w:r>
    </w:p>
    <w:p w14:paraId="76222D57" w14:textId="098106E3" w:rsidR="00CB2219" w:rsidRPr="00B81936" w:rsidRDefault="00D03065" w:rsidP="00CB2219">
      <w:pPr>
        <w:pStyle w:val="Akapitzlist"/>
        <w:widowControl w:val="0"/>
        <w:numPr>
          <w:ilvl w:val="0"/>
          <w:numId w:val="6"/>
        </w:numPr>
        <w:spacing w:after="0" w:line="276" w:lineRule="auto"/>
        <w:jc w:val="both"/>
        <w:rPr>
          <w:rFonts w:ascii="Times New Roman" w:hAnsi="Times New Roman" w:cs="Times New Roman"/>
          <w:sz w:val="24"/>
          <w:szCs w:val="24"/>
          <w:lang w:val="en-US"/>
        </w:rPr>
      </w:pPr>
      <w:r w:rsidRPr="00B81936">
        <w:rPr>
          <w:rFonts w:ascii="Times New Roman" w:hAnsi="Times New Roman" w:cs="Times New Roman"/>
          <w:sz w:val="24"/>
          <w:szCs w:val="24"/>
          <w:lang w:val="en-US"/>
        </w:rPr>
        <w:t>point (</w:t>
      </w:r>
      <w:r>
        <w:rPr>
          <w:rFonts w:ascii="Times New Roman" w:hAnsi="Times New Roman" w:cs="Times New Roman"/>
          <w:sz w:val="24"/>
          <w:szCs w:val="24"/>
          <w:lang w:val="en-US"/>
        </w:rPr>
        <w:t>c</w:t>
      </w:r>
      <w:r w:rsidRPr="00B81936">
        <w:rPr>
          <w:rFonts w:ascii="Times New Roman" w:hAnsi="Times New Roman" w:cs="Times New Roman"/>
          <w:sz w:val="24"/>
          <w:szCs w:val="24"/>
          <w:lang w:val="en-US"/>
        </w:rPr>
        <w:t>) of Art. 6 (1) GDPR</w:t>
      </w:r>
      <w:r>
        <w:rPr>
          <w:rStyle w:val="Odwoanieprzypisudolnego"/>
          <w:rFonts w:ascii="Times New Roman" w:hAnsi="Times New Roman" w:cs="Times New Roman"/>
          <w:sz w:val="24"/>
          <w:szCs w:val="24"/>
          <w:lang w:val="en-US"/>
        </w:rPr>
        <w:footnoteReference w:id="1"/>
      </w:r>
      <w:r>
        <w:rPr>
          <w:rFonts w:ascii="Times New Roman" w:hAnsi="Times New Roman" w:cs="Times New Roman"/>
          <w:sz w:val="24"/>
          <w:szCs w:val="24"/>
          <w:lang w:val="en-US"/>
        </w:rPr>
        <w:t>,</w:t>
      </w:r>
      <w:r w:rsidR="00C9125C">
        <w:rPr>
          <w:rFonts w:ascii="Times New Roman" w:hAnsi="Times New Roman" w:cs="Times New Roman"/>
          <w:sz w:val="24"/>
          <w:szCs w:val="24"/>
          <w:lang w:val="en-US"/>
        </w:rPr>
        <w:t xml:space="preserve"> </w:t>
      </w:r>
      <w:r w:rsidR="00C9125C" w:rsidRPr="00C9125C">
        <w:rPr>
          <w:rFonts w:ascii="Times New Roman" w:hAnsi="Times New Roman" w:cs="Times New Roman"/>
          <w:sz w:val="24"/>
          <w:szCs w:val="24"/>
          <w:lang w:val="en-US"/>
        </w:rPr>
        <w:t>(processing is necessary for compliance with a legal obligation),</w:t>
      </w:r>
      <w:r w:rsidRPr="00C9125C">
        <w:rPr>
          <w:rFonts w:ascii="Times New Roman" w:hAnsi="Times New Roman" w:cs="Times New Roman"/>
          <w:sz w:val="24"/>
          <w:szCs w:val="24"/>
          <w:lang w:val="en-US"/>
        </w:rPr>
        <w:t xml:space="preserve"> </w:t>
      </w:r>
      <w:proofErr w:type="spellStart"/>
      <w:r w:rsidR="00CB2219" w:rsidRPr="00B81936">
        <w:rPr>
          <w:rFonts w:ascii="Times New Roman" w:hAnsi="Times New Roman" w:cs="Times New Roman"/>
          <w:sz w:val="24"/>
          <w:szCs w:val="24"/>
          <w:lang w:val="en-US"/>
        </w:rPr>
        <w:t>Labour</w:t>
      </w:r>
      <w:proofErr w:type="spellEnd"/>
      <w:r w:rsidR="00CB2219" w:rsidRPr="00B81936">
        <w:rPr>
          <w:rFonts w:ascii="Times New Roman" w:hAnsi="Times New Roman" w:cs="Times New Roman"/>
          <w:sz w:val="24"/>
          <w:szCs w:val="24"/>
          <w:lang w:val="en-US"/>
        </w:rPr>
        <w:t xml:space="preserve"> Code</w:t>
      </w:r>
      <w:r w:rsidR="00CB2219" w:rsidRPr="00B81936">
        <w:rPr>
          <w:rStyle w:val="Odwoanieprzypisudolnego"/>
          <w:rFonts w:ascii="Times New Roman" w:hAnsi="Times New Roman" w:cs="Times New Roman"/>
          <w:sz w:val="24"/>
          <w:szCs w:val="24"/>
          <w:lang w:val="en-US"/>
        </w:rPr>
        <w:footnoteReference w:id="2"/>
      </w:r>
      <w:r w:rsidR="00CB2219" w:rsidRPr="00B81936">
        <w:rPr>
          <w:rFonts w:ascii="Times New Roman" w:hAnsi="Times New Roman" w:cs="Times New Roman"/>
          <w:sz w:val="24"/>
          <w:szCs w:val="24"/>
          <w:lang w:val="en-US"/>
        </w:rPr>
        <w:t xml:space="preserve"> and Law on Higher Education and Science</w:t>
      </w:r>
      <w:r w:rsidR="00CB2219" w:rsidRPr="00B81936">
        <w:rPr>
          <w:rStyle w:val="Odwoanieprzypisudolnego"/>
          <w:rFonts w:ascii="Times New Roman" w:hAnsi="Times New Roman" w:cs="Times New Roman"/>
          <w:sz w:val="24"/>
          <w:szCs w:val="24"/>
          <w:lang w:val="en-US"/>
        </w:rPr>
        <w:footnoteReference w:id="3"/>
      </w:r>
      <w:r w:rsidR="00CB2219" w:rsidRPr="00B81936">
        <w:rPr>
          <w:rFonts w:ascii="Times New Roman" w:hAnsi="Times New Roman" w:cs="Times New Roman"/>
          <w:sz w:val="24"/>
          <w:szCs w:val="24"/>
          <w:lang w:val="en-US"/>
        </w:rPr>
        <w:t>;</w:t>
      </w:r>
    </w:p>
    <w:p w14:paraId="459DF0E5" w14:textId="33E860C0" w:rsidR="009D2085" w:rsidRPr="00B81936" w:rsidRDefault="001F1833" w:rsidP="00507EE2">
      <w:pPr>
        <w:pStyle w:val="Akapitzlist"/>
        <w:widowControl w:val="0"/>
        <w:numPr>
          <w:ilvl w:val="0"/>
          <w:numId w:val="6"/>
        </w:numPr>
        <w:spacing w:after="0" w:line="276" w:lineRule="auto"/>
        <w:jc w:val="both"/>
        <w:rPr>
          <w:rFonts w:ascii="Times New Roman" w:hAnsi="Times New Roman" w:cs="Times New Roman"/>
          <w:sz w:val="24"/>
          <w:szCs w:val="24"/>
          <w:lang w:val="en-US"/>
        </w:rPr>
      </w:pPr>
      <w:r w:rsidRPr="00B81936">
        <w:rPr>
          <w:rFonts w:ascii="Times New Roman" w:hAnsi="Times New Roman" w:cs="Times New Roman"/>
          <w:sz w:val="24"/>
          <w:szCs w:val="24"/>
          <w:lang w:val="en-US"/>
        </w:rPr>
        <w:t>point (</w:t>
      </w:r>
      <w:r w:rsidR="00E85559" w:rsidRPr="00B81936">
        <w:rPr>
          <w:rFonts w:ascii="Times New Roman" w:hAnsi="Times New Roman" w:cs="Times New Roman"/>
          <w:sz w:val="24"/>
          <w:szCs w:val="24"/>
          <w:lang w:val="en-US"/>
        </w:rPr>
        <w:t>b</w:t>
      </w:r>
      <w:r w:rsidRPr="00B81936">
        <w:rPr>
          <w:rFonts w:ascii="Times New Roman" w:hAnsi="Times New Roman" w:cs="Times New Roman"/>
          <w:sz w:val="24"/>
          <w:szCs w:val="24"/>
          <w:lang w:val="en-US"/>
        </w:rPr>
        <w:t xml:space="preserve">) of Art. 6 (1) GDPR </w:t>
      </w:r>
      <w:r w:rsidR="00033720" w:rsidRPr="00B81936">
        <w:rPr>
          <w:rFonts w:ascii="Times New Roman" w:hAnsi="Times New Roman" w:cs="Times New Roman"/>
          <w:sz w:val="24"/>
          <w:szCs w:val="24"/>
          <w:lang w:val="en-US"/>
        </w:rPr>
        <w:t>(</w:t>
      </w:r>
      <w:r w:rsidR="00C07D08" w:rsidRPr="00B81936">
        <w:rPr>
          <w:rFonts w:ascii="Times New Roman" w:hAnsi="Times New Roman" w:cs="Times New Roman"/>
          <w:sz w:val="24"/>
          <w:szCs w:val="24"/>
          <w:lang w:val="en-US"/>
        </w:rPr>
        <w:t>processing is necessary for the performance of a contract to which the data subject is party or in order to take steps at the request of the data subject prior to entering into a contract)</w:t>
      </w:r>
      <w:r w:rsidR="00CB2219" w:rsidRPr="00B81936">
        <w:rPr>
          <w:rFonts w:ascii="Times New Roman" w:hAnsi="Times New Roman" w:cs="Times New Roman"/>
          <w:sz w:val="24"/>
          <w:szCs w:val="24"/>
          <w:lang w:val="en-US"/>
        </w:rPr>
        <w:t>;</w:t>
      </w:r>
    </w:p>
    <w:p w14:paraId="4B7DBDCE" w14:textId="25A8F44D" w:rsidR="00CB2219" w:rsidRPr="00B81936" w:rsidRDefault="00CB2219" w:rsidP="00CB2219">
      <w:pPr>
        <w:pStyle w:val="Akapitzlist"/>
        <w:widowControl w:val="0"/>
        <w:numPr>
          <w:ilvl w:val="0"/>
          <w:numId w:val="6"/>
        </w:numPr>
        <w:spacing w:after="0" w:line="276" w:lineRule="auto"/>
        <w:jc w:val="both"/>
        <w:rPr>
          <w:rFonts w:ascii="Times New Roman" w:hAnsi="Times New Roman" w:cs="Times New Roman"/>
          <w:sz w:val="24"/>
          <w:szCs w:val="24"/>
          <w:lang w:val="en-US"/>
        </w:rPr>
      </w:pPr>
      <w:r w:rsidRPr="00B81936">
        <w:rPr>
          <w:rFonts w:ascii="Times New Roman" w:hAnsi="Times New Roman" w:cs="Times New Roman"/>
          <w:sz w:val="24"/>
          <w:szCs w:val="24"/>
          <w:lang w:val="en-US"/>
        </w:rPr>
        <w:t xml:space="preserve">point (a) of Art. 6 (1) GDPR (consent for processing of personal data - if you voluntarily provide personal data </w:t>
      </w:r>
      <w:r w:rsidR="00674686" w:rsidRPr="00B81936">
        <w:rPr>
          <w:rFonts w:ascii="Times New Roman" w:hAnsi="Times New Roman" w:cs="Times New Roman"/>
          <w:sz w:val="24"/>
          <w:szCs w:val="24"/>
          <w:lang w:val="en-US"/>
        </w:rPr>
        <w:t xml:space="preserve">exceeding </w:t>
      </w:r>
      <w:r w:rsidRPr="00B81936">
        <w:rPr>
          <w:rFonts w:ascii="Times New Roman" w:hAnsi="Times New Roman" w:cs="Times New Roman"/>
          <w:sz w:val="24"/>
          <w:szCs w:val="24"/>
          <w:lang w:val="en-US"/>
        </w:rPr>
        <w:t>the scope of the legal provis</w:t>
      </w:r>
      <w:r w:rsidR="003743E2" w:rsidRPr="00B81936">
        <w:rPr>
          <w:rFonts w:ascii="Times New Roman" w:hAnsi="Times New Roman" w:cs="Times New Roman"/>
          <w:sz w:val="24"/>
          <w:szCs w:val="24"/>
          <w:lang w:val="en-US"/>
        </w:rPr>
        <w:t>i</w:t>
      </w:r>
      <w:r w:rsidRPr="00B81936">
        <w:rPr>
          <w:rFonts w:ascii="Times New Roman" w:hAnsi="Times New Roman" w:cs="Times New Roman"/>
          <w:sz w:val="24"/>
          <w:szCs w:val="24"/>
          <w:lang w:val="en-US"/>
        </w:rPr>
        <w:t>ons).</w:t>
      </w:r>
    </w:p>
    <w:p w14:paraId="610C6730" w14:textId="14C2C98B" w:rsidR="00CB2219" w:rsidRPr="00B81936" w:rsidRDefault="00CB2219" w:rsidP="00882120">
      <w:pPr>
        <w:widowControl w:val="0"/>
        <w:spacing w:after="0" w:line="276" w:lineRule="auto"/>
        <w:ind w:left="708"/>
        <w:jc w:val="both"/>
        <w:rPr>
          <w:rFonts w:ascii="Times New Roman" w:hAnsi="Times New Roman" w:cs="Times New Roman"/>
          <w:sz w:val="24"/>
          <w:szCs w:val="24"/>
          <w:lang w:val="en-US"/>
        </w:rPr>
      </w:pPr>
      <w:r w:rsidRPr="00B81936">
        <w:rPr>
          <w:rFonts w:ascii="Times New Roman" w:hAnsi="Times New Roman" w:cs="Times New Roman"/>
          <w:sz w:val="24"/>
          <w:szCs w:val="24"/>
          <w:lang w:val="en-US"/>
        </w:rPr>
        <w:t>Providing personal data within the scope resulting from art. 22</w:t>
      </w:r>
      <w:r w:rsidRPr="00B81936">
        <w:rPr>
          <w:rFonts w:ascii="Times New Roman" w:hAnsi="Times New Roman" w:cs="Times New Roman"/>
          <w:sz w:val="24"/>
          <w:szCs w:val="24"/>
          <w:vertAlign w:val="superscript"/>
          <w:lang w:val="en-US"/>
        </w:rPr>
        <w:t>1</w:t>
      </w:r>
      <w:r w:rsidRPr="00B81936">
        <w:rPr>
          <w:rFonts w:ascii="Times New Roman" w:hAnsi="Times New Roman" w:cs="Times New Roman"/>
          <w:sz w:val="24"/>
          <w:szCs w:val="24"/>
          <w:lang w:val="en-US"/>
        </w:rPr>
        <w:t xml:space="preserve"> of the Labor Code and the Law on Higher Education and Science is necessary </w:t>
      </w:r>
      <w:r w:rsidR="00674686" w:rsidRPr="00B81936">
        <w:rPr>
          <w:rFonts w:ascii="Times New Roman" w:hAnsi="Times New Roman" w:cs="Times New Roman"/>
          <w:sz w:val="24"/>
          <w:szCs w:val="24"/>
          <w:lang w:val="en-US"/>
        </w:rPr>
        <w:t xml:space="preserve">for </w:t>
      </w:r>
      <w:r w:rsidRPr="00B81936">
        <w:rPr>
          <w:rFonts w:ascii="Times New Roman" w:hAnsi="Times New Roman" w:cs="Times New Roman"/>
          <w:sz w:val="24"/>
          <w:szCs w:val="24"/>
          <w:lang w:val="en-US"/>
        </w:rPr>
        <w:t>participat</w:t>
      </w:r>
      <w:r w:rsidR="00674686" w:rsidRPr="00B81936">
        <w:rPr>
          <w:rFonts w:ascii="Times New Roman" w:hAnsi="Times New Roman" w:cs="Times New Roman"/>
          <w:sz w:val="24"/>
          <w:szCs w:val="24"/>
          <w:lang w:val="en-US"/>
        </w:rPr>
        <w:t>ion</w:t>
      </w:r>
      <w:r w:rsidRPr="00B81936">
        <w:rPr>
          <w:rFonts w:ascii="Times New Roman" w:hAnsi="Times New Roman" w:cs="Times New Roman"/>
          <w:sz w:val="24"/>
          <w:szCs w:val="24"/>
          <w:lang w:val="en-US"/>
        </w:rPr>
        <w:t xml:space="preserve"> in </w:t>
      </w:r>
      <w:r w:rsidR="00674686" w:rsidRPr="00B81936">
        <w:rPr>
          <w:rFonts w:ascii="Times New Roman" w:hAnsi="Times New Roman" w:cs="Times New Roman"/>
          <w:sz w:val="24"/>
          <w:szCs w:val="24"/>
          <w:lang w:val="en-US"/>
        </w:rPr>
        <w:t xml:space="preserve">the </w:t>
      </w:r>
      <w:r w:rsidRPr="00B81936">
        <w:rPr>
          <w:rFonts w:ascii="Times New Roman" w:hAnsi="Times New Roman" w:cs="Times New Roman"/>
          <w:sz w:val="24"/>
          <w:szCs w:val="24"/>
          <w:lang w:val="en-US"/>
        </w:rPr>
        <w:t xml:space="preserve">recruitment </w:t>
      </w:r>
      <w:r w:rsidR="00674686" w:rsidRPr="00B81936">
        <w:rPr>
          <w:rFonts w:ascii="Times New Roman" w:hAnsi="Times New Roman" w:cs="Times New Roman"/>
          <w:sz w:val="24"/>
          <w:szCs w:val="24"/>
          <w:lang w:val="en-US"/>
        </w:rPr>
        <w:t>process</w:t>
      </w:r>
      <w:r w:rsidRPr="00B81936">
        <w:rPr>
          <w:rFonts w:ascii="Times New Roman" w:hAnsi="Times New Roman" w:cs="Times New Roman"/>
          <w:sz w:val="24"/>
          <w:szCs w:val="24"/>
          <w:lang w:val="en-US"/>
        </w:rPr>
        <w:t>. Providing other data is voluntary.</w:t>
      </w:r>
    </w:p>
    <w:p w14:paraId="0194925D" w14:textId="77777777" w:rsidR="00CB2219" w:rsidRPr="00B81936" w:rsidRDefault="00CB2219" w:rsidP="00CB2219">
      <w:pPr>
        <w:pStyle w:val="Akapitzlist"/>
        <w:widowControl w:val="0"/>
        <w:spacing w:after="0" w:line="276" w:lineRule="auto"/>
        <w:jc w:val="both"/>
        <w:rPr>
          <w:rFonts w:ascii="Times New Roman" w:hAnsi="Times New Roman" w:cs="Times New Roman"/>
          <w:sz w:val="24"/>
          <w:szCs w:val="24"/>
          <w:lang w:val="en-US"/>
        </w:rPr>
      </w:pPr>
    </w:p>
    <w:p w14:paraId="4B685EBE" w14:textId="413B4837" w:rsidR="00CB2219" w:rsidRPr="00F511ED" w:rsidRDefault="00CB2219" w:rsidP="00CB2219">
      <w:pPr>
        <w:pStyle w:val="Akapitzlist"/>
        <w:widowControl w:val="0"/>
        <w:numPr>
          <w:ilvl w:val="0"/>
          <w:numId w:val="1"/>
        </w:numPr>
        <w:spacing w:after="0" w:line="276" w:lineRule="auto"/>
        <w:jc w:val="both"/>
        <w:rPr>
          <w:rFonts w:ascii="Times New Roman" w:hAnsi="Times New Roman" w:cs="Times New Roman"/>
          <w:b/>
          <w:sz w:val="24"/>
          <w:szCs w:val="24"/>
          <w:lang w:val="en-US"/>
        </w:rPr>
      </w:pPr>
      <w:r w:rsidRPr="00B81936">
        <w:rPr>
          <w:rFonts w:ascii="Times New Roman" w:hAnsi="Times New Roman" w:cs="Times New Roman"/>
          <w:b/>
          <w:sz w:val="24"/>
          <w:szCs w:val="24"/>
          <w:lang w:val="en-US"/>
        </w:rPr>
        <w:t>The period for which the personal data will be processed</w:t>
      </w:r>
      <w:r w:rsidR="00F511ED">
        <w:rPr>
          <w:rFonts w:ascii="Times New Roman" w:hAnsi="Times New Roman" w:cs="Times New Roman"/>
          <w:b/>
          <w:sz w:val="24"/>
          <w:szCs w:val="24"/>
          <w:lang w:val="en-US"/>
        </w:rPr>
        <w:t xml:space="preserve"> </w:t>
      </w:r>
      <w:r w:rsidRPr="00F511ED">
        <w:rPr>
          <w:rStyle w:val="tlid-translation"/>
          <w:rFonts w:ascii="Times New Roman" w:hAnsi="Times New Roman" w:cs="Times New Roman"/>
          <w:sz w:val="24"/>
          <w:szCs w:val="24"/>
          <w:lang w:val="en-US"/>
        </w:rPr>
        <w:t xml:space="preserve">Personal data will be processed during the period of recruitment. </w:t>
      </w:r>
      <w:r w:rsidR="00674686" w:rsidRPr="00F511ED">
        <w:rPr>
          <w:rStyle w:val="tlid-translation"/>
          <w:rFonts w:ascii="Times New Roman" w:hAnsi="Times New Roman" w:cs="Times New Roman"/>
          <w:sz w:val="24"/>
          <w:szCs w:val="24"/>
          <w:lang w:val="en-US"/>
        </w:rPr>
        <w:t>If you</w:t>
      </w:r>
      <w:r w:rsidRPr="00F511ED">
        <w:rPr>
          <w:rStyle w:val="tlid-translation"/>
          <w:rFonts w:ascii="Times New Roman" w:hAnsi="Times New Roman" w:cs="Times New Roman"/>
          <w:sz w:val="24"/>
          <w:szCs w:val="24"/>
          <w:lang w:val="en-US"/>
        </w:rPr>
        <w:t xml:space="preserve"> consent to the processing of </w:t>
      </w:r>
      <w:r w:rsidR="00674686" w:rsidRPr="00F511ED">
        <w:rPr>
          <w:rStyle w:val="tlid-translation"/>
          <w:rFonts w:ascii="Times New Roman" w:hAnsi="Times New Roman" w:cs="Times New Roman"/>
          <w:sz w:val="24"/>
          <w:szCs w:val="24"/>
          <w:lang w:val="en-US"/>
        </w:rPr>
        <w:t xml:space="preserve">your </w:t>
      </w:r>
      <w:r w:rsidRPr="00F511ED">
        <w:rPr>
          <w:rStyle w:val="tlid-translation"/>
          <w:rFonts w:ascii="Times New Roman" w:hAnsi="Times New Roman" w:cs="Times New Roman"/>
          <w:sz w:val="24"/>
          <w:szCs w:val="24"/>
          <w:lang w:val="en-US"/>
        </w:rPr>
        <w:t xml:space="preserve">data for future recruitment, the data will be processed until  </w:t>
      </w:r>
      <w:r w:rsidR="00674686" w:rsidRPr="00F511ED">
        <w:rPr>
          <w:rStyle w:val="tlid-translation"/>
          <w:rFonts w:ascii="Times New Roman" w:hAnsi="Times New Roman" w:cs="Times New Roman"/>
          <w:sz w:val="24"/>
          <w:szCs w:val="24"/>
          <w:lang w:val="en-US"/>
        </w:rPr>
        <w:t xml:space="preserve">the </w:t>
      </w:r>
      <w:r w:rsidRPr="00F511ED">
        <w:rPr>
          <w:rStyle w:val="tlid-translation"/>
          <w:rFonts w:ascii="Times New Roman" w:hAnsi="Times New Roman" w:cs="Times New Roman"/>
          <w:sz w:val="24"/>
          <w:szCs w:val="24"/>
          <w:lang w:val="en-US"/>
        </w:rPr>
        <w:t>consent</w:t>
      </w:r>
      <w:r w:rsidR="00674686" w:rsidRPr="00F511ED">
        <w:rPr>
          <w:rStyle w:val="tlid-translation"/>
          <w:rFonts w:ascii="Times New Roman" w:hAnsi="Times New Roman" w:cs="Times New Roman"/>
          <w:sz w:val="24"/>
          <w:szCs w:val="24"/>
          <w:lang w:val="en-US"/>
        </w:rPr>
        <w:t xml:space="preserve"> is withdrawn</w:t>
      </w:r>
      <w:r w:rsidRPr="00F511ED">
        <w:rPr>
          <w:rStyle w:val="tlid-translation"/>
          <w:rFonts w:ascii="Times New Roman" w:hAnsi="Times New Roman" w:cs="Times New Roman"/>
          <w:sz w:val="24"/>
          <w:szCs w:val="24"/>
          <w:lang w:val="en-US"/>
        </w:rPr>
        <w:t xml:space="preserve">. </w:t>
      </w:r>
    </w:p>
    <w:p w14:paraId="2E84BD45" w14:textId="77777777" w:rsidR="00507EE2" w:rsidRPr="00B81936" w:rsidRDefault="00507EE2" w:rsidP="00507EE2">
      <w:pPr>
        <w:widowControl w:val="0"/>
        <w:spacing w:after="0" w:line="276" w:lineRule="auto"/>
        <w:jc w:val="both"/>
        <w:rPr>
          <w:rFonts w:ascii="Times New Roman" w:hAnsi="Times New Roman" w:cs="Times New Roman"/>
          <w:sz w:val="24"/>
          <w:szCs w:val="24"/>
          <w:lang w:val="en-US"/>
        </w:rPr>
      </w:pPr>
    </w:p>
    <w:p w14:paraId="7CF9C443" w14:textId="04EAAF0F" w:rsidR="002D7CF7" w:rsidRPr="002D7CF7" w:rsidRDefault="009D2085" w:rsidP="002D7CF7">
      <w:pPr>
        <w:pStyle w:val="Akapitzlist"/>
        <w:numPr>
          <w:ilvl w:val="0"/>
          <w:numId w:val="1"/>
        </w:numPr>
        <w:spacing w:after="0" w:line="276" w:lineRule="auto"/>
        <w:jc w:val="both"/>
        <w:rPr>
          <w:rFonts w:ascii="Times New Roman" w:hAnsi="Times New Roman" w:cs="Times New Roman"/>
          <w:b/>
          <w:sz w:val="24"/>
          <w:szCs w:val="24"/>
          <w:lang w:val="en-US"/>
        </w:rPr>
      </w:pPr>
      <w:r w:rsidRPr="00B81936">
        <w:rPr>
          <w:rFonts w:ascii="Times New Roman" w:hAnsi="Times New Roman" w:cs="Times New Roman"/>
          <w:b/>
          <w:sz w:val="24"/>
          <w:szCs w:val="24"/>
          <w:lang w:val="en-US"/>
        </w:rPr>
        <w:lastRenderedPageBreak/>
        <w:t>The recipients or categories of recipients of the personal data</w:t>
      </w:r>
      <w:r w:rsidR="00F511ED">
        <w:rPr>
          <w:rFonts w:ascii="Times New Roman" w:hAnsi="Times New Roman" w:cs="Times New Roman"/>
          <w:b/>
          <w:sz w:val="24"/>
          <w:szCs w:val="24"/>
          <w:lang w:val="en-US"/>
        </w:rPr>
        <w:t xml:space="preserve"> </w:t>
      </w:r>
      <w:r w:rsidR="00C07D08" w:rsidRPr="00F511ED">
        <w:rPr>
          <w:rFonts w:ascii="Times New Roman" w:hAnsi="Times New Roman" w:cs="Times New Roman"/>
          <w:sz w:val="24"/>
          <w:szCs w:val="24"/>
          <w:lang w:val="en-US"/>
        </w:rPr>
        <w:t xml:space="preserve">If the controller uses the services of other entities, personal data may be disclosed to them on the basis of contracts entrusting </w:t>
      </w:r>
      <w:r w:rsidR="00746D98" w:rsidRPr="00F511ED">
        <w:rPr>
          <w:rFonts w:ascii="Times New Roman" w:hAnsi="Times New Roman" w:cs="Times New Roman"/>
          <w:sz w:val="24"/>
          <w:szCs w:val="24"/>
          <w:lang w:val="en-US"/>
        </w:rPr>
        <w:t xml:space="preserve">them with </w:t>
      </w:r>
      <w:r w:rsidR="00C07D08" w:rsidRPr="00F511ED">
        <w:rPr>
          <w:rFonts w:ascii="Times New Roman" w:hAnsi="Times New Roman" w:cs="Times New Roman"/>
          <w:sz w:val="24"/>
          <w:szCs w:val="24"/>
          <w:lang w:val="en-US"/>
        </w:rPr>
        <w:t>the processing of personal data, and these entities will be obliged to preserve the confidentiality of the</w:t>
      </w:r>
      <w:r w:rsidR="00746D98" w:rsidRPr="00F511ED">
        <w:rPr>
          <w:rFonts w:ascii="Times New Roman" w:hAnsi="Times New Roman" w:cs="Times New Roman"/>
          <w:sz w:val="24"/>
          <w:szCs w:val="24"/>
          <w:lang w:val="en-US"/>
        </w:rPr>
        <w:t xml:space="preserve"> processed</w:t>
      </w:r>
      <w:r w:rsidR="00C07D08" w:rsidRPr="00F511ED">
        <w:rPr>
          <w:rFonts w:ascii="Times New Roman" w:hAnsi="Times New Roman" w:cs="Times New Roman"/>
          <w:sz w:val="24"/>
          <w:szCs w:val="24"/>
          <w:lang w:val="en-US"/>
        </w:rPr>
        <w:t xml:space="preserve"> data</w:t>
      </w:r>
      <w:r w:rsidR="0039044F" w:rsidRPr="00F511ED">
        <w:rPr>
          <w:rFonts w:ascii="Times New Roman" w:hAnsi="Times New Roman" w:cs="Times New Roman"/>
          <w:sz w:val="24"/>
          <w:szCs w:val="24"/>
          <w:lang w:val="en-US"/>
        </w:rPr>
        <w:t>.</w:t>
      </w:r>
    </w:p>
    <w:p w14:paraId="3A4A8733" w14:textId="77777777" w:rsidR="002D7CF7" w:rsidRPr="002D7CF7" w:rsidRDefault="002D7CF7" w:rsidP="002D7CF7">
      <w:pPr>
        <w:spacing w:after="0" w:line="276" w:lineRule="auto"/>
        <w:jc w:val="both"/>
        <w:rPr>
          <w:rFonts w:ascii="Times New Roman" w:hAnsi="Times New Roman" w:cs="Times New Roman"/>
          <w:b/>
          <w:sz w:val="24"/>
          <w:szCs w:val="24"/>
          <w:lang w:val="en-US"/>
        </w:rPr>
      </w:pPr>
    </w:p>
    <w:p w14:paraId="216F6981" w14:textId="1C3117C9" w:rsidR="006679DB" w:rsidRPr="00F511ED" w:rsidRDefault="00C07D08" w:rsidP="002D7CF7">
      <w:pPr>
        <w:pStyle w:val="Akapitzlist"/>
        <w:numPr>
          <w:ilvl w:val="0"/>
          <w:numId w:val="1"/>
        </w:numPr>
        <w:spacing w:after="0" w:line="276" w:lineRule="auto"/>
        <w:jc w:val="both"/>
        <w:rPr>
          <w:rFonts w:ascii="Times New Roman" w:hAnsi="Times New Roman" w:cs="Times New Roman"/>
          <w:b/>
          <w:sz w:val="24"/>
          <w:szCs w:val="24"/>
          <w:lang w:val="en-US"/>
        </w:rPr>
      </w:pPr>
      <w:r w:rsidRPr="00B81936">
        <w:rPr>
          <w:rFonts w:ascii="Times New Roman" w:hAnsi="Times New Roman" w:cs="Times New Roman"/>
          <w:b/>
          <w:sz w:val="24"/>
          <w:szCs w:val="24"/>
          <w:lang w:val="en-US"/>
        </w:rPr>
        <w:t>Automated individual decision-making, including profiling</w:t>
      </w:r>
      <w:r w:rsidR="00F511ED">
        <w:rPr>
          <w:rFonts w:ascii="Times New Roman" w:hAnsi="Times New Roman" w:cs="Times New Roman"/>
          <w:b/>
          <w:sz w:val="24"/>
          <w:szCs w:val="24"/>
          <w:lang w:val="en-US"/>
        </w:rPr>
        <w:t xml:space="preserve"> </w:t>
      </w:r>
      <w:r w:rsidRPr="00F511ED">
        <w:rPr>
          <w:rFonts w:ascii="Times New Roman" w:hAnsi="Times New Roman" w:cs="Times New Roman"/>
          <w:sz w:val="24"/>
          <w:szCs w:val="24"/>
          <w:lang w:val="en-US"/>
        </w:rPr>
        <w:t>Your data will not undergo profiling and no automated decision-making will be conducted based on these data.</w:t>
      </w:r>
    </w:p>
    <w:p w14:paraId="226A385D" w14:textId="77777777" w:rsidR="00F511ED" w:rsidRPr="00F511ED" w:rsidRDefault="00F511ED" w:rsidP="002D7CF7">
      <w:pPr>
        <w:pStyle w:val="Akapitzlist"/>
        <w:spacing w:after="0" w:line="276" w:lineRule="auto"/>
        <w:jc w:val="both"/>
        <w:rPr>
          <w:rFonts w:ascii="Times New Roman" w:hAnsi="Times New Roman" w:cs="Times New Roman"/>
          <w:b/>
          <w:sz w:val="24"/>
          <w:szCs w:val="24"/>
          <w:lang w:val="en-US"/>
        </w:rPr>
      </w:pPr>
    </w:p>
    <w:p w14:paraId="5972B275" w14:textId="589661C1" w:rsidR="00FF06CE" w:rsidRPr="00F511ED" w:rsidRDefault="001F1833" w:rsidP="00176353">
      <w:pPr>
        <w:pStyle w:val="Akapitzlist"/>
        <w:numPr>
          <w:ilvl w:val="0"/>
          <w:numId w:val="1"/>
        </w:numPr>
        <w:spacing w:after="0" w:line="276" w:lineRule="auto"/>
        <w:jc w:val="both"/>
        <w:rPr>
          <w:rFonts w:ascii="Times New Roman" w:hAnsi="Times New Roman" w:cs="Times New Roman"/>
          <w:b/>
          <w:sz w:val="24"/>
          <w:szCs w:val="24"/>
          <w:lang w:val="en-US"/>
        </w:rPr>
      </w:pPr>
      <w:r w:rsidRPr="00B81936">
        <w:rPr>
          <w:rFonts w:ascii="Times New Roman" w:hAnsi="Times New Roman" w:cs="Times New Roman"/>
          <w:b/>
          <w:sz w:val="24"/>
          <w:szCs w:val="24"/>
          <w:lang w:val="en-US"/>
        </w:rPr>
        <w:t>The rights of data subject</w:t>
      </w:r>
      <w:r w:rsidR="00F511ED">
        <w:rPr>
          <w:rFonts w:ascii="Times New Roman" w:hAnsi="Times New Roman" w:cs="Times New Roman"/>
          <w:b/>
          <w:sz w:val="24"/>
          <w:szCs w:val="24"/>
          <w:lang w:val="en-US"/>
        </w:rPr>
        <w:t xml:space="preserve"> </w:t>
      </w:r>
      <w:r w:rsidR="00FF06CE" w:rsidRPr="00F511ED">
        <w:rPr>
          <w:rFonts w:ascii="Times New Roman" w:hAnsi="Times New Roman" w:cs="Times New Roman"/>
          <w:sz w:val="24"/>
          <w:szCs w:val="24"/>
          <w:lang w:val="en-US"/>
        </w:rPr>
        <w:t>You have the right to access</w:t>
      </w:r>
      <w:r w:rsidR="00674686" w:rsidRPr="00F511ED">
        <w:rPr>
          <w:rFonts w:ascii="Times New Roman" w:hAnsi="Times New Roman" w:cs="Times New Roman"/>
          <w:sz w:val="24"/>
          <w:szCs w:val="24"/>
          <w:lang w:val="en-US"/>
        </w:rPr>
        <w:t>,</w:t>
      </w:r>
      <w:r w:rsidR="00FF06CE" w:rsidRPr="00F511ED">
        <w:rPr>
          <w:rFonts w:ascii="Times New Roman" w:hAnsi="Times New Roman" w:cs="Times New Roman"/>
          <w:sz w:val="24"/>
          <w:szCs w:val="24"/>
          <w:lang w:val="en-US"/>
        </w:rPr>
        <w:t xml:space="preserve"> rectify</w:t>
      </w:r>
      <w:r w:rsidR="00674686" w:rsidRPr="00F511ED">
        <w:rPr>
          <w:rFonts w:ascii="Times New Roman" w:hAnsi="Times New Roman" w:cs="Times New Roman"/>
          <w:sz w:val="24"/>
          <w:szCs w:val="24"/>
          <w:lang w:val="en-US"/>
        </w:rPr>
        <w:t xml:space="preserve"> and erase</w:t>
      </w:r>
      <w:r w:rsidR="00FF06CE" w:rsidRPr="00F511ED">
        <w:rPr>
          <w:rFonts w:ascii="Times New Roman" w:hAnsi="Times New Roman" w:cs="Times New Roman"/>
          <w:sz w:val="24"/>
          <w:szCs w:val="24"/>
          <w:lang w:val="en-US"/>
        </w:rPr>
        <w:t xml:space="preserve"> your data, or restrict the processing thereof. To the extent that the legal basis for data processing is point (a) of Art. 6 (1) GDPR</w:t>
      </w:r>
      <w:r w:rsidR="004D5743" w:rsidRPr="00F511ED">
        <w:rPr>
          <w:rFonts w:ascii="Times New Roman" w:hAnsi="Times New Roman" w:cs="Times New Roman"/>
          <w:sz w:val="24"/>
          <w:szCs w:val="24"/>
          <w:lang w:val="en-US"/>
        </w:rPr>
        <w:t>,</w:t>
      </w:r>
      <w:r w:rsidR="00FF06CE" w:rsidRPr="00F511ED">
        <w:rPr>
          <w:rFonts w:ascii="Times New Roman" w:hAnsi="Times New Roman" w:cs="Times New Roman"/>
          <w:sz w:val="24"/>
          <w:szCs w:val="24"/>
          <w:lang w:val="en-US"/>
        </w:rPr>
        <w:t xml:space="preserve"> you have the right to withdraw consent at any time. The withdrawal of consent shall not affect the lawfulness of processing based on consent before its withdrawal.</w:t>
      </w:r>
    </w:p>
    <w:p w14:paraId="3F09C4DF" w14:textId="77777777" w:rsidR="00176353" w:rsidRPr="00B81936" w:rsidRDefault="00176353" w:rsidP="00176353">
      <w:pPr>
        <w:spacing w:after="0" w:line="276" w:lineRule="auto"/>
        <w:jc w:val="both"/>
        <w:rPr>
          <w:rFonts w:ascii="Times New Roman" w:hAnsi="Times New Roman" w:cs="Times New Roman"/>
          <w:sz w:val="24"/>
          <w:szCs w:val="24"/>
          <w:lang w:val="en-US"/>
        </w:rPr>
      </w:pPr>
    </w:p>
    <w:p w14:paraId="2763840C" w14:textId="27F9B1FB" w:rsidR="00EB43B0" w:rsidRPr="00F511ED" w:rsidRDefault="00C7603A" w:rsidP="00573F35">
      <w:pPr>
        <w:pStyle w:val="Akapitzlist"/>
        <w:numPr>
          <w:ilvl w:val="0"/>
          <w:numId w:val="1"/>
        </w:numPr>
        <w:spacing w:after="0" w:line="276" w:lineRule="auto"/>
        <w:jc w:val="both"/>
        <w:rPr>
          <w:rFonts w:ascii="Times New Roman" w:hAnsi="Times New Roman" w:cs="Times New Roman"/>
          <w:b/>
          <w:sz w:val="24"/>
          <w:szCs w:val="24"/>
          <w:lang w:val="en-US"/>
        </w:rPr>
      </w:pPr>
      <w:r w:rsidRPr="00B81936">
        <w:rPr>
          <w:rFonts w:ascii="Times New Roman" w:hAnsi="Times New Roman" w:cs="Times New Roman"/>
          <w:b/>
          <w:sz w:val="24"/>
          <w:szCs w:val="24"/>
          <w:lang w:val="en-US"/>
        </w:rPr>
        <w:t>The right to lodge a complaint</w:t>
      </w:r>
      <w:r w:rsidR="00F511ED">
        <w:rPr>
          <w:rFonts w:ascii="Times New Roman" w:hAnsi="Times New Roman" w:cs="Times New Roman"/>
          <w:b/>
          <w:sz w:val="24"/>
          <w:szCs w:val="24"/>
          <w:lang w:val="en-US"/>
        </w:rPr>
        <w:t xml:space="preserve"> </w:t>
      </w:r>
      <w:r w:rsidR="001F1833" w:rsidRPr="00F511ED">
        <w:rPr>
          <w:rFonts w:ascii="Times New Roman" w:hAnsi="Times New Roman" w:cs="Times New Roman"/>
          <w:sz w:val="24"/>
          <w:szCs w:val="24"/>
          <w:lang w:val="en-US"/>
        </w:rPr>
        <w:t>You have the right to lodge a complaint with a supervisory authority if you consider that the processing of your personal data infringes upon GDPR.</w:t>
      </w:r>
    </w:p>
    <w:sectPr w:rsidR="00EB43B0" w:rsidRPr="00F511ED" w:rsidSect="00470A5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2801A" w14:textId="77777777" w:rsidR="00567AF8" w:rsidRDefault="00567AF8" w:rsidP="001F1833">
      <w:pPr>
        <w:spacing w:after="0" w:line="240" w:lineRule="auto"/>
      </w:pPr>
      <w:r>
        <w:separator/>
      </w:r>
    </w:p>
  </w:endnote>
  <w:endnote w:type="continuationSeparator" w:id="0">
    <w:p w14:paraId="48F3AB66" w14:textId="77777777" w:rsidR="00567AF8" w:rsidRDefault="00567AF8" w:rsidP="001F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6EF0" w14:textId="77777777" w:rsidR="00567AF8" w:rsidRDefault="00567AF8" w:rsidP="001F1833">
      <w:pPr>
        <w:spacing w:after="0" w:line="240" w:lineRule="auto"/>
      </w:pPr>
      <w:r>
        <w:separator/>
      </w:r>
    </w:p>
  </w:footnote>
  <w:footnote w:type="continuationSeparator" w:id="0">
    <w:p w14:paraId="41F18ED5" w14:textId="77777777" w:rsidR="00567AF8" w:rsidRDefault="00567AF8" w:rsidP="001F1833">
      <w:pPr>
        <w:spacing w:after="0" w:line="240" w:lineRule="auto"/>
      </w:pPr>
      <w:r>
        <w:continuationSeparator/>
      </w:r>
    </w:p>
  </w:footnote>
  <w:footnote w:id="1">
    <w:p w14:paraId="3E48E59F" w14:textId="12171E03" w:rsidR="00D03065" w:rsidRPr="00D03065" w:rsidRDefault="00D03065" w:rsidP="00D03065">
      <w:pPr>
        <w:pStyle w:val="Tekstprzypisudolnego"/>
        <w:jc w:val="both"/>
        <w:rPr>
          <w:lang w:val="en-US"/>
        </w:rPr>
      </w:pPr>
      <w:r>
        <w:rPr>
          <w:rStyle w:val="Odwoanieprzypisudolnego"/>
        </w:rPr>
        <w:footnoteRef/>
      </w:r>
      <w:r w:rsidRPr="00D03065">
        <w:rPr>
          <w:lang w:val="en-US"/>
        </w:rPr>
        <w:t xml:space="preserve"> </w:t>
      </w:r>
      <w:r w:rsidRPr="00B81936">
        <w:rPr>
          <w:rFonts w:ascii="Times New Roman" w:hAnsi="Times New Roman" w:cs="Times New Roman"/>
          <w:szCs w:val="24"/>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European Union, L 119, 4 May 2016, p. 1 as amended).</w:t>
      </w:r>
    </w:p>
  </w:footnote>
  <w:footnote w:id="2">
    <w:p w14:paraId="08BF955B" w14:textId="3E9AB3DE" w:rsidR="00CB2219" w:rsidRPr="00B81936" w:rsidRDefault="00CB2219" w:rsidP="00CB2219">
      <w:pPr>
        <w:pStyle w:val="Tekstprzypisudolnego"/>
        <w:rPr>
          <w:rFonts w:ascii="Times New Roman" w:hAnsi="Times New Roman" w:cs="Times New Roman"/>
          <w:szCs w:val="24"/>
          <w:lang w:val="en-US"/>
        </w:rPr>
      </w:pPr>
      <w:r w:rsidRPr="00B81936">
        <w:rPr>
          <w:rStyle w:val="Odwoanieprzypisudolnego"/>
          <w:rFonts w:ascii="Times New Roman" w:hAnsi="Times New Roman" w:cs="Times New Roman"/>
          <w:szCs w:val="24"/>
        </w:rPr>
        <w:footnoteRef/>
      </w:r>
      <w:r w:rsidRPr="00B81936">
        <w:rPr>
          <w:rFonts w:ascii="Times New Roman" w:hAnsi="Times New Roman" w:cs="Times New Roman"/>
          <w:szCs w:val="24"/>
          <w:lang w:val="en-US"/>
        </w:rPr>
        <w:t xml:space="preserve"> The Act of 26 June 1974 </w:t>
      </w:r>
      <w:proofErr w:type="spellStart"/>
      <w:r w:rsidRPr="00B81936">
        <w:rPr>
          <w:rFonts w:ascii="Times New Roman" w:hAnsi="Times New Roman" w:cs="Times New Roman"/>
          <w:szCs w:val="24"/>
          <w:lang w:val="en-US"/>
        </w:rPr>
        <w:t>Labour</w:t>
      </w:r>
      <w:proofErr w:type="spellEnd"/>
      <w:r w:rsidRPr="00B81936">
        <w:rPr>
          <w:rFonts w:ascii="Times New Roman" w:hAnsi="Times New Roman" w:cs="Times New Roman"/>
          <w:szCs w:val="24"/>
          <w:lang w:val="en-US"/>
        </w:rPr>
        <w:t xml:space="preserve"> Code (Journal of Laws [D.U.] of 20</w:t>
      </w:r>
      <w:r w:rsidR="00F82A42">
        <w:rPr>
          <w:rFonts w:ascii="Times New Roman" w:hAnsi="Times New Roman" w:cs="Times New Roman"/>
          <w:szCs w:val="24"/>
          <w:lang w:val="en-US"/>
        </w:rPr>
        <w:t>20</w:t>
      </w:r>
      <w:r w:rsidRPr="00B81936">
        <w:rPr>
          <w:rFonts w:ascii="Times New Roman" w:hAnsi="Times New Roman" w:cs="Times New Roman"/>
          <w:szCs w:val="24"/>
          <w:lang w:val="en-US"/>
        </w:rPr>
        <w:t xml:space="preserve"> item </w:t>
      </w:r>
      <w:r w:rsidR="00F82A42">
        <w:rPr>
          <w:rFonts w:ascii="Times New Roman" w:hAnsi="Times New Roman" w:cs="Times New Roman"/>
          <w:szCs w:val="24"/>
          <w:lang w:val="en-US"/>
        </w:rPr>
        <w:t>1320</w:t>
      </w:r>
      <w:r w:rsidRPr="00B81936">
        <w:rPr>
          <w:rFonts w:ascii="Times New Roman" w:hAnsi="Times New Roman" w:cs="Times New Roman"/>
          <w:szCs w:val="24"/>
          <w:lang w:val="en-US"/>
        </w:rPr>
        <w:t xml:space="preserve"> as amended).</w:t>
      </w:r>
    </w:p>
  </w:footnote>
  <w:footnote w:id="3">
    <w:p w14:paraId="1767C43F" w14:textId="2B2FACE0" w:rsidR="00CB2219" w:rsidRPr="00B81936" w:rsidRDefault="00CB2219" w:rsidP="00CB2219">
      <w:pPr>
        <w:pStyle w:val="Tekstprzypisudolnego"/>
        <w:rPr>
          <w:rFonts w:ascii="Times New Roman" w:hAnsi="Times New Roman" w:cs="Times New Roman"/>
          <w:szCs w:val="24"/>
          <w:lang w:val="en-US"/>
        </w:rPr>
      </w:pPr>
      <w:r w:rsidRPr="00B81936">
        <w:rPr>
          <w:rStyle w:val="Odwoanieprzypisudolnego"/>
          <w:rFonts w:ascii="Times New Roman" w:hAnsi="Times New Roman" w:cs="Times New Roman"/>
          <w:szCs w:val="24"/>
        </w:rPr>
        <w:footnoteRef/>
      </w:r>
      <w:r w:rsidRPr="00B81936">
        <w:rPr>
          <w:rFonts w:ascii="Times New Roman" w:hAnsi="Times New Roman" w:cs="Times New Roman"/>
          <w:szCs w:val="24"/>
          <w:lang w:val="en-US"/>
        </w:rPr>
        <w:t xml:space="preserve"> The Act of 20 July 2018 – Law on Higher Education and Science (Journal of Laws [</w:t>
      </w:r>
      <w:proofErr w:type="spellStart"/>
      <w:r w:rsidRPr="00B81936">
        <w:rPr>
          <w:rFonts w:ascii="Times New Roman" w:hAnsi="Times New Roman" w:cs="Times New Roman"/>
          <w:szCs w:val="24"/>
          <w:lang w:val="en-US"/>
        </w:rPr>
        <w:t>Dz.U</w:t>
      </w:r>
      <w:proofErr w:type="spellEnd"/>
      <w:r w:rsidRPr="00B81936">
        <w:rPr>
          <w:rFonts w:ascii="Times New Roman" w:hAnsi="Times New Roman" w:cs="Times New Roman"/>
          <w:szCs w:val="24"/>
          <w:lang w:val="en-US"/>
        </w:rPr>
        <w:t>.] of 20</w:t>
      </w:r>
      <w:r w:rsidR="00F82A42">
        <w:rPr>
          <w:rFonts w:ascii="Times New Roman" w:hAnsi="Times New Roman" w:cs="Times New Roman"/>
          <w:szCs w:val="24"/>
          <w:lang w:val="en-US"/>
        </w:rPr>
        <w:t>21</w:t>
      </w:r>
      <w:r w:rsidRPr="00B81936">
        <w:rPr>
          <w:rFonts w:ascii="Times New Roman" w:hAnsi="Times New Roman" w:cs="Times New Roman"/>
          <w:szCs w:val="24"/>
          <w:lang w:val="en-US"/>
        </w:rPr>
        <w:t xml:space="preserve"> item </w:t>
      </w:r>
      <w:r w:rsidR="00F82A42">
        <w:rPr>
          <w:rFonts w:ascii="Times New Roman" w:hAnsi="Times New Roman" w:cs="Times New Roman"/>
          <w:szCs w:val="24"/>
          <w:lang w:val="en-US"/>
        </w:rPr>
        <w:t>478 as amended</w:t>
      </w:r>
      <w:r w:rsidRPr="00B81936">
        <w:rPr>
          <w:rFonts w:ascii="Times New Roman" w:hAnsi="Times New Roman" w:cs="Times New Roman"/>
          <w:szCs w:val="24"/>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0140"/>
    <w:multiLevelType w:val="hybridMultilevel"/>
    <w:tmpl w:val="505A05F4"/>
    <w:lvl w:ilvl="0" w:tplc="B8029C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325C61"/>
    <w:multiLevelType w:val="hybridMultilevel"/>
    <w:tmpl w:val="7558255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3ADA7715"/>
    <w:multiLevelType w:val="hybridMultilevel"/>
    <w:tmpl w:val="505A05F4"/>
    <w:lvl w:ilvl="0" w:tplc="B8029C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064BB3"/>
    <w:multiLevelType w:val="hybridMultilevel"/>
    <w:tmpl w:val="505A05F4"/>
    <w:lvl w:ilvl="0" w:tplc="B8029C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01086D"/>
    <w:multiLevelType w:val="hybridMultilevel"/>
    <w:tmpl w:val="505A05F4"/>
    <w:lvl w:ilvl="0" w:tplc="B8029C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3A3773"/>
    <w:multiLevelType w:val="hybridMultilevel"/>
    <w:tmpl w:val="505A05F4"/>
    <w:lvl w:ilvl="0" w:tplc="B8029C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8621035">
    <w:abstractNumId w:val="3"/>
  </w:num>
  <w:num w:numId="2" w16cid:durableId="604968693">
    <w:abstractNumId w:val="2"/>
  </w:num>
  <w:num w:numId="3" w16cid:durableId="1135827367">
    <w:abstractNumId w:val="0"/>
  </w:num>
  <w:num w:numId="4" w16cid:durableId="787819214">
    <w:abstractNumId w:val="5"/>
  </w:num>
  <w:num w:numId="5" w16cid:durableId="1313026620">
    <w:abstractNumId w:val="4"/>
  </w:num>
  <w:num w:numId="6" w16cid:durableId="62266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33"/>
    <w:rsid w:val="00033720"/>
    <w:rsid w:val="00051373"/>
    <w:rsid w:val="0014737C"/>
    <w:rsid w:val="00163BF1"/>
    <w:rsid w:val="00176353"/>
    <w:rsid w:val="001F1833"/>
    <w:rsid w:val="00223FB7"/>
    <w:rsid w:val="0028100C"/>
    <w:rsid w:val="00281C21"/>
    <w:rsid w:val="002D7CF7"/>
    <w:rsid w:val="003743E2"/>
    <w:rsid w:val="0039044F"/>
    <w:rsid w:val="003A14F6"/>
    <w:rsid w:val="003C75AE"/>
    <w:rsid w:val="003E6D4B"/>
    <w:rsid w:val="00400464"/>
    <w:rsid w:val="00404E7F"/>
    <w:rsid w:val="00425B8B"/>
    <w:rsid w:val="004267A3"/>
    <w:rsid w:val="004335C3"/>
    <w:rsid w:val="00470A53"/>
    <w:rsid w:val="00471803"/>
    <w:rsid w:val="004C6F7D"/>
    <w:rsid w:val="004D5743"/>
    <w:rsid w:val="004E2ECC"/>
    <w:rsid w:val="00507EE2"/>
    <w:rsid w:val="0055374F"/>
    <w:rsid w:val="00567AF8"/>
    <w:rsid w:val="00573F35"/>
    <w:rsid w:val="005A6358"/>
    <w:rsid w:val="00666B48"/>
    <w:rsid w:val="006679DB"/>
    <w:rsid w:val="00674686"/>
    <w:rsid w:val="006D0A79"/>
    <w:rsid w:val="006D2789"/>
    <w:rsid w:val="00700B3C"/>
    <w:rsid w:val="00745E2C"/>
    <w:rsid w:val="00746D98"/>
    <w:rsid w:val="0082113F"/>
    <w:rsid w:val="00823BA3"/>
    <w:rsid w:val="00832E8C"/>
    <w:rsid w:val="00882120"/>
    <w:rsid w:val="008D10B8"/>
    <w:rsid w:val="008D311E"/>
    <w:rsid w:val="009870C5"/>
    <w:rsid w:val="009B4A13"/>
    <w:rsid w:val="009C20F6"/>
    <w:rsid w:val="009D2085"/>
    <w:rsid w:val="009D232D"/>
    <w:rsid w:val="009E19FA"/>
    <w:rsid w:val="009F6685"/>
    <w:rsid w:val="00B06772"/>
    <w:rsid w:val="00B32234"/>
    <w:rsid w:val="00B36882"/>
    <w:rsid w:val="00B76FF8"/>
    <w:rsid w:val="00B81936"/>
    <w:rsid w:val="00B85D3F"/>
    <w:rsid w:val="00C07D08"/>
    <w:rsid w:val="00C7603A"/>
    <w:rsid w:val="00C9125C"/>
    <w:rsid w:val="00CB2219"/>
    <w:rsid w:val="00D03065"/>
    <w:rsid w:val="00D33EC2"/>
    <w:rsid w:val="00E85559"/>
    <w:rsid w:val="00E93814"/>
    <w:rsid w:val="00EB43B0"/>
    <w:rsid w:val="00F268FB"/>
    <w:rsid w:val="00F511ED"/>
    <w:rsid w:val="00F62539"/>
    <w:rsid w:val="00F82A42"/>
    <w:rsid w:val="00FF0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997F87"/>
  <w15:docId w15:val="{12937311-6E75-4637-BEF1-AF91B77D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8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F1833"/>
    <w:rPr>
      <w:color w:val="0563C1" w:themeColor="hyperlink"/>
      <w:u w:val="single"/>
    </w:rPr>
  </w:style>
  <w:style w:type="paragraph" w:styleId="Tekstprzypisudolnego">
    <w:name w:val="footnote text"/>
    <w:basedOn w:val="Normalny"/>
    <w:link w:val="TekstprzypisudolnegoZnak"/>
    <w:uiPriority w:val="99"/>
    <w:semiHidden/>
    <w:unhideWhenUsed/>
    <w:rsid w:val="001F18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F1833"/>
    <w:rPr>
      <w:sz w:val="20"/>
      <w:szCs w:val="20"/>
    </w:rPr>
  </w:style>
  <w:style w:type="character" w:styleId="Odwoanieprzypisudolnego">
    <w:name w:val="footnote reference"/>
    <w:basedOn w:val="Domylnaczcionkaakapitu"/>
    <w:uiPriority w:val="99"/>
    <w:semiHidden/>
    <w:unhideWhenUsed/>
    <w:rsid w:val="001F1833"/>
    <w:rPr>
      <w:vertAlign w:val="superscript"/>
    </w:rPr>
  </w:style>
  <w:style w:type="character" w:customStyle="1" w:styleId="shorttext">
    <w:name w:val="short_text"/>
    <w:basedOn w:val="Domylnaczcionkaakapitu"/>
    <w:rsid w:val="001F1833"/>
  </w:style>
  <w:style w:type="paragraph" w:styleId="Akapitzlist">
    <w:name w:val="List Paragraph"/>
    <w:basedOn w:val="Normalny"/>
    <w:uiPriority w:val="34"/>
    <w:qFormat/>
    <w:rsid w:val="001F1833"/>
    <w:pPr>
      <w:ind w:left="720"/>
      <w:contextualSpacing/>
    </w:pPr>
  </w:style>
  <w:style w:type="character" w:customStyle="1" w:styleId="Nierozpoznanawzmianka1">
    <w:name w:val="Nierozpoznana wzmianka1"/>
    <w:basedOn w:val="Domylnaczcionkaakapitu"/>
    <w:uiPriority w:val="99"/>
    <w:semiHidden/>
    <w:unhideWhenUsed/>
    <w:rsid w:val="001F1833"/>
    <w:rPr>
      <w:color w:val="605E5C"/>
      <w:shd w:val="clear" w:color="auto" w:fill="E1DFDD"/>
    </w:rPr>
  </w:style>
  <w:style w:type="character" w:styleId="Odwoaniedokomentarza">
    <w:name w:val="annotation reference"/>
    <w:basedOn w:val="Domylnaczcionkaakapitu"/>
    <w:uiPriority w:val="99"/>
    <w:semiHidden/>
    <w:unhideWhenUsed/>
    <w:rsid w:val="003E6D4B"/>
    <w:rPr>
      <w:sz w:val="16"/>
      <w:szCs w:val="16"/>
    </w:rPr>
  </w:style>
  <w:style w:type="paragraph" w:styleId="Tekstkomentarza">
    <w:name w:val="annotation text"/>
    <w:basedOn w:val="Normalny"/>
    <w:link w:val="TekstkomentarzaZnak"/>
    <w:uiPriority w:val="99"/>
    <w:semiHidden/>
    <w:unhideWhenUsed/>
    <w:rsid w:val="003E6D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6D4B"/>
    <w:rPr>
      <w:sz w:val="20"/>
      <w:szCs w:val="20"/>
    </w:rPr>
  </w:style>
  <w:style w:type="paragraph" w:styleId="Tematkomentarza">
    <w:name w:val="annotation subject"/>
    <w:basedOn w:val="Tekstkomentarza"/>
    <w:next w:val="Tekstkomentarza"/>
    <w:link w:val="TematkomentarzaZnak"/>
    <w:uiPriority w:val="99"/>
    <w:semiHidden/>
    <w:unhideWhenUsed/>
    <w:rsid w:val="003E6D4B"/>
    <w:rPr>
      <w:b/>
      <w:bCs/>
    </w:rPr>
  </w:style>
  <w:style w:type="character" w:customStyle="1" w:styleId="TematkomentarzaZnak">
    <w:name w:val="Temat komentarza Znak"/>
    <w:basedOn w:val="TekstkomentarzaZnak"/>
    <w:link w:val="Tematkomentarza"/>
    <w:uiPriority w:val="99"/>
    <w:semiHidden/>
    <w:rsid w:val="003E6D4B"/>
    <w:rPr>
      <w:b/>
      <w:bCs/>
      <w:sz w:val="20"/>
      <w:szCs w:val="20"/>
    </w:rPr>
  </w:style>
  <w:style w:type="paragraph" w:styleId="Tekstdymka">
    <w:name w:val="Balloon Text"/>
    <w:basedOn w:val="Normalny"/>
    <w:link w:val="TekstdymkaZnak"/>
    <w:uiPriority w:val="99"/>
    <w:semiHidden/>
    <w:unhideWhenUsed/>
    <w:rsid w:val="003E6D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6D4B"/>
    <w:rPr>
      <w:rFonts w:ascii="Segoe UI" w:hAnsi="Segoe UI" w:cs="Segoe UI"/>
      <w:sz w:val="18"/>
      <w:szCs w:val="18"/>
    </w:rPr>
  </w:style>
  <w:style w:type="character" w:customStyle="1" w:styleId="tlid-translation">
    <w:name w:val="tlid-translation"/>
    <w:basedOn w:val="Domylnaczcionkaakapitu"/>
    <w:rsid w:val="00C07D08"/>
  </w:style>
  <w:style w:type="character" w:styleId="Nierozpoznanawzmianka">
    <w:name w:val="Unresolved Mention"/>
    <w:basedOn w:val="Domylnaczcionkaakapitu"/>
    <w:uiPriority w:val="99"/>
    <w:semiHidden/>
    <w:unhideWhenUsed/>
    <w:rsid w:val="00B85D3F"/>
    <w:rPr>
      <w:color w:val="605E5C"/>
      <w:shd w:val="clear" w:color="auto" w:fill="E1DFDD"/>
    </w:rPr>
  </w:style>
  <w:style w:type="paragraph" w:styleId="HTML-wstpniesformatowany">
    <w:name w:val="HTML Preformatted"/>
    <w:basedOn w:val="Normalny"/>
    <w:link w:val="HTML-wstpniesformatowanyZnak"/>
    <w:uiPriority w:val="99"/>
    <w:semiHidden/>
    <w:unhideWhenUsed/>
    <w:rsid w:val="006D2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D2789"/>
    <w:rPr>
      <w:rFonts w:ascii="Courier New" w:eastAsia="Times New Roman" w:hAnsi="Courier New" w:cs="Courier New"/>
      <w:sz w:val="20"/>
      <w:szCs w:val="20"/>
      <w:lang w:eastAsia="pl-PL"/>
    </w:rPr>
  </w:style>
  <w:style w:type="character" w:customStyle="1" w:styleId="y2iqfc">
    <w:name w:val="y2iqfc"/>
    <w:basedOn w:val="Domylnaczcionkaakapitu"/>
    <w:rsid w:val="006D2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48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kacjaWRepDok xmlns="46b5db43-a312-49be-97cd-da774fd3116c">Nie</PublikacjaWRepDok>
    <Regulaminy xmlns="46b5db43-a312-49be-97cd-da774fd3116c"/>
    <FormularzeWnioskiDrukiPodania xmlns="46b5db43-a312-49be-97cd-da774fd3116c"/>
    <Instrukcje xmlns="46b5db43-a312-49be-97cd-da774fd3116c"/>
    <PublishingExpirationDate xmlns="http://schemas.microsoft.com/sharepoint/v3" xsi:nil="true"/>
    <Komentarz xmlns="46b5db43-a312-49be-97cd-da774fd3116c" xsi:nil="true"/>
    <PublishingStartDate xmlns="http://schemas.microsoft.com/sharepoint/v3" xsi:nil="true"/>
    <DrogiEwakuacyjneMapy xmlns="46b5db43-a312-49be-97cd-da774fd3116c">Nie</DrogiEwakuacyjneMap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259169F2AE2D54AB6ADCC8FB7ECA048" ma:contentTypeVersion="7" ma:contentTypeDescription="Utwórz nowy dokument." ma:contentTypeScope="" ma:versionID="bd50fb0f85d27271f71afdbbdc1fd882">
  <xsd:schema xmlns:xsd="http://www.w3.org/2001/XMLSchema" xmlns:xs="http://www.w3.org/2001/XMLSchema" xmlns:p="http://schemas.microsoft.com/office/2006/metadata/properties" xmlns:ns1="http://schemas.microsoft.com/sharepoint/v3" xmlns:ns2="46b5db43-a312-49be-97cd-da774fd3116c" targetNamespace="http://schemas.microsoft.com/office/2006/metadata/properties" ma:root="true" ma:fieldsID="d6a4835979ca2c1cf98af611d7e29c42" ns1:_="" ns2:_="">
    <xsd:import namespace="http://schemas.microsoft.com/sharepoint/v3"/>
    <xsd:import namespace="46b5db43-a312-49be-97cd-da774fd3116c"/>
    <xsd:element name="properties">
      <xsd:complexType>
        <xsd:sequence>
          <xsd:element name="documentManagement">
            <xsd:complexType>
              <xsd:all>
                <xsd:element ref="ns1:PublishingStartDate" minOccurs="0"/>
                <xsd:element ref="ns1:PublishingExpirationDate" minOccurs="0"/>
                <xsd:element ref="ns2:Komentarz" minOccurs="0"/>
                <xsd:element ref="ns2:FormularzeWnioskiDrukiPodania" minOccurs="0"/>
                <xsd:element ref="ns2:Regulaminy" minOccurs="0"/>
                <xsd:element ref="ns2:Instrukcje" minOccurs="0"/>
                <xsd:element ref="ns2:DrogiEwakuacyjneMapy" minOccurs="0"/>
                <xsd:element ref="ns2:PublikacjaWRepDo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internalName="PublishingStartDate">
      <xsd:simpleType>
        <xsd:restriction base="dms:Unknown"/>
      </xsd:simpleType>
    </xsd:element>
    <xsd:element name="PublishingExpirationDate" ma:index="9" nillable="true" ma:displayName="Planowana data zakończeni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b5db43-a312-49be-97cd-da774fd3116c" elementFormDefault="qualified">
    <xsd:import namespace="http://schemas.microsoft.com/office/2006/documentManagement/types"/>
    <xsd:import namespace="http://schemas.microsoft.com/office/infopath/2007/PartnerControls"/>
    <xsd:element name="Komentarz" ma:index="10" nillable="true" ma:displayName="Komentarz" ma:internalName="Komentarz">
      <xsd:simpleType>
        <xsd:restriction base="dms:Note">
          <xsd:maxLength value="255"/>
        </xsd:restriction>
      </xsd:simpleType>
    </xsd:element>
    <xsd:element name="FormularzeWnioskiDrukiPodania" ma:index="11" nillable="true" ma:displayName="Formularze, wnioski, druki, podania" ma:default="" ma:internalName="Formularze_x002c__x0020_wnioski_x002c__x0020_druki_x002c__x0020_podania">
      <xsd:complexType>
        <xsd:complexContent>
          <xsd:extension base="dms:MultiChoice">
            <xsd:sequence>
              <xsd:element name="Value" maxOccurs="unbounded" minOccurs="0" nillable="true">
                <xsd:simpleType>
                  <xsd:restriction base="dms:Choice">
                    <xsd:enumeration value="Finansowe"/>
                    <xsd:enumeration value="Odznaczenia i nagrody"/>
                    <xsd:enumeration value="Organizacja konferencji"/>
                    <xsd:enumeration value="Pracownicze"/>
                    <xsd:enumeration value="Socjalne"/>
                  </xsd:restriction>
                </xsd:simpleType>
              </xsd:element>
            </xsd:sequence>
          </xsd:extension>
        </xsd:complexContent>
      </xsd:complexType>
    </xsd:element>
    <xsd:element name="Regulaminy" ma:index="12" nillable="true" ma:displayName="Regulaminy" ma:default="" ma:internalName="Regulaminy">
      <xsd:complexType>
        <xsd:complexContent>
          <xsd:extension base="dms:MultiChoice">
            <xsd:sequence>
              <xsd:element name="Value" maxOccurs="unbounded" minOccurs="0" nillable="true">
                <xsd:simpleType>
                  <xsd:restriction base="dms:Choice">
                    <xsd:enumeration value="Studia, studenci i kandydaci"/>
                    <xsd:enumeration value="Sprawy pracownicze"/>
                    <xsd:enumeration value="Sprawy socjalne"/>
                  </xsd:restriction>
                </xsd:simpleType>
              </xsd:element>
            </xsd:sequence>
          </xsd:extension>
        </xsd:complexContent>
      </xsd:complexType>
    </xsd:element>
    <xsd:element name="Instrukcje" ma:index="13" nillable="true" ma:displayName="Instrukcje" ma:default="" ma:internalName="Instrukcje">
      <xsd:complexType>
        <xsd:complexContent>
          <xsd:extension base="dms:MultiChoice">
            <xsd:sequence>
              <xsd:element name="Value" maxOccurs="unbounded" minOccurs="0" nillable="true">
                <xsd:simpleType>
                  <xsd:restriction base="dms:Choice">
                    <xsd:enumeration value="BHP i przeciwpożarowe"/>
                    <xsd:enumeration value="Finansowe"/>
                    <xsd:enumeration value="Informatyczne"/>
                    <xsd:enumeration value="Inne"/>
                  </xsd:restriction>
                </xsd:simpleType>
              </xsd:element>
            </xsd:sequence>
          </xsd:extension>
        </xsd:complexContent>
      </xsd:complexType>
    </xsd:element>
    <xsd:element name="DrogiEwakuacyjneMapy" ma:index="14" nillable="true" ma:displayName="Drogi ewakuacyjne, mapy" ma:default="Nie" ma:format="RadioButtons" ma:internalName="Drogi_x0020_ewakuacyjne_x002c__x0020_mapy">
      <xsd:simpleType>
        <xsd:restriction base="dms:Choice">
          <xsd:enumeration value="Tak"/>
          <xsd:enumeration value="Nie"/>
        </xsd:restriction>
      </xsd:simpleType>
    </xsd:element>
    <xsd:element name="PublikacjaWRepDok" ma:index="15" nillable="true" ma:displayName="Publikacja w repozytorium Dokumentów Do Pobrania" ma:default="Nie" ma:format="RadioButtons" ma:internalName="Publikacja_x0020_w_x0020_repozytorium_x0020_Dokument_x00f3_w_x0020_Do_x0020_Pobrania">
      <xsd:simpleType>
        <xsd:restriction base="dms:Choice">
          <xsd:enumeration value="Tak"/>
          <xsd:enumeration value="Ni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16D47-351E-48A3-9BAA-0F98F9147624}">
  <ds:schemaRefs>
    <ds:schemaRef ds:uri="http://schemas.microsoft.com/sharepoint/v3/contenttype/forms"/>
  </ds:schemaRefs>
</ds:datastoreItem>
</file>

<file path=customXml/itemProps2.xml><?xml version="1.0" encoding="utf-8"?>
<ds:datastoreItem xmlns:ds="http://schemas.openxmlformats.org/officeDocument/2006/customXml" ds:itemID="{42EDEA41-C176-4D99-B42C-422D474BA078}">
  <ds:schemaRefs>
    <ds:schemaRef ds:uri="http://schemas.microsoft.com/office/2006/metadata/properties"/>
    <ds:schemaRef ds:uri="http://schemas.microsoft.com/office/infopath/2007/PartnerControls"/>
    <ds:schemaRef ds:uri="46b5db43-a312-49be-97cd-da774fd3116c"/>
    <ds:schemaRef ds:uri="http://schemas.microsoft.com/sharepoint/v3"/>
  </ds:schemaRefs>
</ds:datastoreItem>
</file>

<file path=customXml/itemProps3.xml><?xml version="1.0" encoding="utf-8"?>
<ds:datastoreItem xmlns:ds="http://schemas.openxmlformats.org/officeDocument/2006/customXml" ds:itemID="{D9D04A47-4532-4434-9A07-DB576D69FE02}">
  <ds:schemaRefs>
    <ds:schemaRef ds:uri="http://schemas.openxmlformats.org/officeDocument/2006/bibliography"/>
  </ds:schemaRefs>
</ds:datastoreItem>
</file>

<file path=customXml/itemProps4.xml><?xml version="1.0" encoding="utf-8"?>
<ds:datastoreItem xmlns:ds="http://schemas.openxmlformats.org/officeDocument/2006/customXml" ds:itemID="{2BAD9088-BFE7-4D11-AF0A-65559892C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b5db43-a312-49be-97cd-da774fd31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3072</Characters>
  <Application>Microsoft Office Word</Application>
  <DocSecurity>4</DocSecurity>
  <Lines>25</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Stachyra</dc:creator>
  <cp:lastModifiedBy>Agnieszka Farat</cp:lastModifiedBy>
  <cp:revision>2</cp:revision>
  <dcterms:created xsi:type="dcterms:W3CDTF">2022-07-05T10:46:00Z</dcterms:created>
  <dcterms:modified xsi:type="dcterms:W3CDTF">2022-07-05T10:46:00Z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0x010100A259169F2AE2D54AB6ADCC8FB7ECA048</vt:lpwstr>
  </property>
</Properties>
</file>