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618A09B" w14:textId="4D8A2AAC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position w:val="1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5773C6AA" w14:textId="77777777" w:rsidR="00F54F60" w:rsidRDefault="00F54F60">
      <w:pPr>
        <w:rPr>
          <w:rFonts w:ascii="Arial" w:hAnsi="Arial" w:cs="Arial"/>
          <w:sz w:val="16"/>
        </w:rPr>
      </w:pPr>
    </w:p>
    <w:p w14:paraId="3912124F" w14:textId="167A45E8" w:rsidR="003E310A" w:rsidRDefault="003E3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D88336" w14:textId="6C2E95B7" w:rsidR="00B86BA3" w:rsidRDefault="00B86BA3">
      <w:pPr>
        <w:rPr>
          <w:rFonts w:ascii="Arial" w:hAnsi="Arial" w:cs="Arial"/>
        </w:rPr>
      </w:pPr>
    </w:p>
    <w:p w14:paraId="09E6A1A6" w14:textId="3B4A6709" w:rsidR="00B86BA3" w:rsidRDefault="00B86BA3">
      <w:pPr>
        <w:rPr>
          <w:rFonts w:ascii="Arial" w:hAnsi="Arial" w:cs="Arial"/>
        </w:rPr>
      </w:pPr>
    </w:p>
    <w:p w14:paraId="373287B5" w14:textId="77777777" w:rsidR="00B86BA3" w:rsidRDefault="00B86BA3">
      <w:pPr>
        <w:rPr>
          <w:rFonts w:ascii="Arial" w:hAnsi="Arial" w:cs="Arial"/>
        </w:rPr>
      </w:pPr>
    </w:p>
    <w:p w14:paraId="055524E3" w14:textId="471D1884" w:rsidR="007F2BFD" w:rsidRDefault="00B86B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470D1000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B86BA3">
        <w:rPr>
          <w:rFonts w:ascii="Arial" w:hAnsi="Arial" w:cs="Arial"/>
          <w:b/>
          <w:bCs/>
        </w:rPr>
        <w:t>niestosowanie ulgi dla pracowników tzw. „ulgi dla klasy średniej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3D78B6BC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</w:t>
      </w:r>
      <w:r w:rsidR="00B86BA3">
        <w:rPr>
          <w:rFonts w:ascii="Arial" w:hAnsi="Arial" w:cs="Arial"/>
          <w:color w:val="000000"/>
        </w:rPr>
        <w:t>niepomniejszaniu dochodu o kwotę ulgi dla pracowników, o której mowa w art. 32 ust. 2a ustawy z dnia 26 lipca 1991 r. o podatku dochodowym od osób fizycznych.</w:t>
      </w:r>
    </w:p>
    <w:p w14:paraId="5B071D18" w14:textId="3AF4078C" w:rsidR="00B86BA3" w:rsidRDefault="00B86BA3" w:rsidP="00EB5573">
      <w:pPr>
        <w:jc w:val="both"/>
        <w:rPr>
          <w:rFonts w:ascii="Arial" w:hAnsi="Arial" w:cs="Arial"/>
          <w:color w:val="000000"/>
        </w:rPr>
      </w:pPr>
    </w:p>
    <w:p w14:paraId="3ED259EE" w14:textId="2861AA2F" w:rsidR="00B86BA3" w:rsidRDefault="00B86BA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każdej zmianie stanu faktycznego upoważniającego płatnika do stosowania względem mnie ww. ulgi dla pracowników tzw. „ulgi dla klasy średniej” zobowiązuje się niezwłocznie poinformować pracodawcę.</w:t>
      </w:r>
    </w:p>
    <w:p w14:paraId="3D555046" w14:textId="77777777" w:rsidR="00B86BA3" w:rsidRDefault="00B86BA3" w:rsidP="00EB5573">
      <w:pPr>
        <w:jc w:val="both"/>
        <w:rPr>
          <w:rFonts w:ascii="Arial" w:hAnsi="Arial" w:cs="Arial"/>
          <w:color w:val="000000"/>
        </w:rPr>
      </w:pPr>
    </w:p>
    <w:p w14:paraId="45CA84AC" w14:textId="4C1784FA" w:rsidR="00B86BA3" w:rsidRDefault="00B86BA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Podstawa Prawna</w:t>
      </w:r>
    </w:p>
    <w:p w14:paraId="2AF675F2" w14:textId="77777777" w:rsidR="00B86BA3" w:rsidRDefault="00B86BA3" w:rsidP="00EB5573">
      <w:pPr>
        <w:jc w:val="both"/>
        <w:rPr>
          <w:rFonts w:ascii="Arial" w:hAnsi="Arial" w:cs="Arial"/>
          <w:color w:val="000000"/>
        </w:rPr>
      </w:pPr>
    </w:p>
    <w:p w14:paraId="735CD9F4" w14:textId="274AA4F9" w:rsidR="00E56837" w:rsidRDefault="00104A58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 art. 32 ust. 2b ustawy z dnia 26 lipca 1991 r. o podatku dochodowym od osób fizycznych</w:t>
      </w:r>
    </w:p>
    <w:p w14:paraId="1F1FE215" w14:textId="0AF60350" w:rsidR="00E56837" w:rsidRPr="00B86BA3" w:rsidRDefault="00E56837" w:rsidP="00B86BA3">
      <w:pPr>
        <w:jc w:val="both"/>
        <w:rPr>
          <w:rFonts w:ascii="Arial" w:hAnsi="Arial" w:cs="Arial"/>
          <w:color w:val="000000"/>
        </w:rPr>
      </w:pPr>
    </w:p>
    <w:p w14:paraId="7AF2921F" w14:textId="4A828F3A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0DBD7811" w14:textId="77777777" w:rsidR="00104A58" w:rsidRPr="00362B78" w:rsidRDefault="00104A58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50543BAF" w14:textId="77777777" w:rsidR="00104A58" w:rsidRDefault="00104A58">
      <w:pPr>
        <w:pBdr>
          <w:bottom w:val="single" w:sz="6" w:space="2" w:color="auto"/>
        </w:pBdr>
        <w:rPr>
          <w:rFonts w:ascii="Arial" w:hAnsi="Arial" w:cs="Arial"/>
        </w:rPr>
      </w:pPr>
    </w:p>
    <w:p w14:paraId="49414F17" w14:textId="197FA11B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2562C723" w14:textId="0423B254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5515625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069A7E6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605B00AA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1E3558F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33B27618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60693D4D" w14:textId="406190DC" w:rsidR="00104A58" w:rsidRDefault="00104A58">
      <w:pPr>
        <w:pBdr>
          <w:bottom w:val="single" w:sz="6" w:space="2" w:color="auto"/>
        </w:pBdr>
        <w:rPr>
          <w:rFonts w:ascii="Arial" w:hAnsi="Arial" w:cs="Arial"/>
        </w:rPr>
      </w:pPr>
    </w:p>
    <w:p w14:paraId="79FF123F" w14:textId="496C0248" w:rsidR="00104A58" w:rsidRDefault="00104A58">
      <w:pPr>
        <w:pBdr>
          <w:bottom w:val="single" w:sz="6" w:space="2" w:color="auto"/>
        </w:pBdr>
        <w:rPr>
          <w:rFonts w:ascii="Arial" w:hAnsi="Arial" w:cs="Arial"/>
        </w:rPr>
      </w:pPr>
    </w:p>
    <w:p w14:paraId="4FA066B0" w14:textId="5790424E" w:rsidR="00104A58" w:rsidRDefault="00104A58">
      <w:pPr>
        <w:pBdr>
          <w:bottom w:val="single" w:sz="6" w:space="2" w:color="auto"/>
        </w:pBdr>
        <w:rPr>
          <w:rFonts w:ascii="Arial" w:hAnsi="Arial" w:cs="Arial"/>
        </w:rPr>
      </w:pPr>
    </w:p>
    <w:p w14:paraId="544C9868" w14:textId="77777777" w:rsidR="00104A58" w:rsidRDefault="00104A58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75A7B633" w:rsidR="003E310A" w:rsidRPr="00A31BDA" w:rsidRDefault="003E310A" w:rsidP="00104A58">
      <w:pPr>
        <w:jc w:val="both"/>
        <w:rPr>
          <w:rFonts w:ascii="Arial" w:hAnsi="Arial" w:cs="Arial"/>
          <w:sz w:val="20"/>
          <w:szCs w:val="20"/>
        </w:rPr>
      </w:pPr>
    </w:p>
    <w:sectPr w:rsidR="003E310A" w:rsidRPr="00A31BDA" w:rsidSect="002A7E9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FB6" w14:textId="77777777" w:rsidR="006D0EE5" w:rsidRDefault="006D0EE5" w:rsidP="00F663E4">
      <w:r>
        <w:separator/>
      </w:r>
    </w:p>
  </w:endnote>
  <w:endnote w:type="continuationSeparator" w:id="0">
    <w:p w14:paraId="73A270CA" w14:textId="77777777" w:rsidR="006D0EE5" w:rsidRDefault="006D0EE5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09F6" w14:textId="77777777" w:rsidR="006D0EE5" w:rsidRDefault="006D0EE5" w:rsidP="00F663E4">
      <w:r>
        <w:separator/>
      </w:r>
    </w:p>
  </w:footnote>
  <w:footnote w:type="continuationSeparator" w:id="0">
    <w:p w14:paraId="29BB4CBF" w14:textId="77777777" w:rsidR="006D0EE5" w:rsidRDefault="006D0EE5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FD"/>
    <w:rsid w:val="00022092"/>
    <w:rsid w:val="000272A4"/>
    <w:rsid w:val="00070D49"/>
    <w:rsid w:val="0007245B"/>
    <w:rsid w:val="00073F98"/>
    <w:rsid w:val="00084A7F"/>
    <w:rsid w:val="00104A58"/>
    <w:rsid w:val="001345CB"/>
    <w:rsid w:val="001A27EB"/>
    <w:rsid w:val="00246C68"/>
    <w:rsid w:val="00275A9C"/>
    <w:rsid w:val="002A34C1"/>
    <w:rsid w:val="002A7E9C"/>
    <w:rsid w:val="002B21D7"/>
    <w:rsid w:val="002F3C49"/>
    <w:rsid w:val="00302D3D"/>
    <w:rsid w:val="00362B78"/>
    <w:rsid w:val="003C1800"/>
    <w:rsid w:val="003E310A"/>
    <w:rsid w:val="00406B42"/>
    <w:rsid w:val="004A0AFD"/>
    <w:rsid w:val="004C2EFA"/>
    <w:rsid w:val="004F2076"/>
    <w:rsid w:val="00537336"/>
    <w:rsid w:val="00576543"/>
    <w:rsid w:val="00621DB8"/>
    <w:rsid w:val="00635525"/>
    <w:rsid w:val="0068266D"/>
    <w:rsid w:val="006850C9"/>
    <w:rsid w:val="006A647D"/>
    <w:rsid w:val="006D0EE5"/>
    <w:rsid w:val="007523A0"/>
    <w:rsid w:val="00776102"/>
    <w:rsid w:val="007F2BFD"/>
    <w:rsid w:val="00872CA7"/>
    <w:rsid w:val="0087663E"/>
    <w:rsid w:val="008A51F0"/>
    <w:rsid w:val="00960743"/>
    <w:rsid w:val="009840EB"/>
    <w:rsid w:val="009D2215"/>
    <w:rsid w:val="009D26BB"/>
    <w:rsid w:val="009E4AB1"/>
    <w:rsid w:val="00A1711B"/>
    <w:rsid w:val="00A31BDA"/>
    <w:rsid w:val="00AB32E7"/>
    <w:rsid w:val="00B00D65"/>
    <w:rsid w:val="00B86BA3"/>
    <w:rsid w:val="00B910E5"/>
    <w:rsid w:val="00BE7894"/>
    <w:rsid w:val="00BF4DE3"/>
    <w:rsid w:val="00C02747"/>
    <w:rsid w:val="00C4024D"/>
    <w:rsid w:val="00CC6FB8"/>
    <w:rsid w:val="00CE266D"/>
    <w:rsid w:val="00CF0E63"/>
    <w:rsid w:val="00D16F20"/>
    <w:rsid w:val="00D37C02"/>
    <w:rsid w:val="00D61F53"/>
    <w:rsid w:val="00DC64E0"/>
    <w:rsid w:val="00E36F7F"/>
    <w:rsid w:val="00E56837"/>
    <w:rsid w:val="00E923BD"/>
    <w:rsid w:val="00EB5573"/>
    <w:rsid w:val="00ED7086"/>
    <w:rsid w:val="00EF67FE"/>
    <w:rsid w:val="00F251C4"/>
    <w:rsid w:val="00F366E8"/>
    <w:rsid w:val="00F54F60"/>
    <w:rsid w:val="00F6265C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/>
    <PublikacjaWRepDok xmlns="c5a475ad-91fd-44fb-bec7-4bcd3008a366">Nie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DD085-38FE-47A5-AC35-E558B95CE24C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049F6B-30A0-4CF8-8973-D496E9E01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12D7A-286B-4955-A663-11F071F6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2022-02-22T12:04:00Z</dcterms:created>
  <dcterms:modified xsi:type="dcterms:W3CDTF">2022-02-22T12:04:00Z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