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0B1F" w14:textId="3D9D99BB" w:rsidR="0021018A" w:rsidRPr="000A0144" w:rsidRDefault="000A0144" w:rsidP="000A0144">
      <w:pPr>
        <w:spacing w:line="360" w:lineRule="auto"/>
        <w:jc w:val="right"/>
        <w:rPr>
          <w:b/>
          <w:bCs/>
          <w:sz w:val="28"/>
          <w:szCs w:val="28"/>
        </w:rPr>
      </w:pPr>
      <w:r w:rsidRPr="000A0144">
        <w:rPr>
          <w:b/>
          <w:bCs/>
          <w:sz w:val="24"/>
          <w:szCs w:val="24"/>
        </w:rPr>
        <w:t>Załącznik nr 3 do Regulaminu pracy komisji przetargowej</w:t>
      </w:r>
    </w:p>
    <w:p w14:paraId="45E85C2C" w14:textId="77777777" w:rsidR="00786C27" w:rsidRPr="00133D63" w:rsidRDefault="00786C27" w:rsidP="00133D63">
      <w:pPr>
        <w:pStyle w:val="Tekstpodstawowy"/>
        <w:spacing w:line="360" w:lineRule="auto"/>
        <w:jc w:val="left"/>
        <w:rPr>
          <w:bCs/>
        </w:rPr>
      </w:pPr>
    </w:p>
    <w:p w14:paraId="19FAC663" w14:textId="77777777" w:rsidR="0092789F" w:rsidRPr="00133D63" w:rsidRDefault="0092789F" w:rsidP="00133D63">
      <w:pPr>
        <w:pStyle w:val="Tekstpodstawowy"/>
        <w:tabs>
          <w:tab w:val="left" w:leader="dot" w:pos="4536"/>
        </w:tabs>
        <w:spacing w:line="360" w:lineRule="auto"/>
        <w:jc w:val="left"/>
      </w:pPr>
      <w:r w:rsidRPr="00133D63">
        <w:t xml:space="preserve">Oznaczenie sprawy </w:t>
      </w:r>
      <w:r w:rsidRPr="00133D63">
        <w:tab/>
      </w:r>
    </w:p>
    <w:p w14:paraId="0B5AD4B5" w14:textId="3E9FEBF5" w:rsidR="00786C27" w:rsidRPr="00133D63" w:rsidRDefault="00786C27" w:rsidP="00133D63">
      <w:pPr>
        <w:pStyle w:val="Tekstpodstawowy"/>
        <w:spacing w:line="360" w:lineRule="auto"/>
        <w:jc w:val="left"/>
        <w:rPr>
          <w:b/>
          <w:bCs/>
        </w:rPr>
      </w:pPr>
      <w:r w:rsidRPr="00133D63">
        <w:rPr>
          <w:b/>
          <w:bCs/>
        </w:rPr>
        <w:t>Oświadczenie składane na podstawie</w:t>
      </w:r>
      <w:r w:rsidR="00C84EEE">
        <w:rPr>
          <w:b/>
          <w:bCs/>
        </w:rPr>
        <w:t xml:space="preserve"> art. 56 ust. 4 w związku z</w:t>
      </w:r>
      <w:r w:rsidRPr="00133D63">
        <w:rPr>
          <w:b/>
          <w:bCs/>
        </w:rPr>
        <w:t xml:space="preserve"> art. 56 ust. 3 ustawy</w:t>
      </w:r>
      <w:r w:rsidR="00C84EEE">
        <w:rPr>
          <w:b/>
          <w:bCs/>
        </w:rPr>
        <w:t xml:space="preserve"> z dnia 11 września 2019 r. – Prawo zamówień publicznych (Dz. U. </w:t>
      </w:r>
      <w:r w:rsidR="00823D9F">
        <w:rPr>
          <w:b/>
          <w:bCs/>
        </w:rPr>
        <w:t xml:space="preserve"> z </w:t>
      </w:r>
      <w:r w:rsidR="00C84EEE">
        <w:rPr>
          <w:b/>
          <w:bCs/>
        </w:rPr>
        <w:t>202</w:t>
      </w:r>
      <w:r w:rsidR="006F77DD">
        <w:rPr>
          <w:b/>
          <w:bCs/>
        </w:rPr>
        <w:t>3</w:t>
      </w:r>
      <w:r w:rsidR="00C84EEE">
        <w:rPr>
          <w:b/>
          <w:bCs/>
        </w:rPr>
        <w:t xml:space="preserve"> poz. 1</w:t>
      </w:r>
      <w:r w:rsidR="006F77DD">
        <w:rPr>
          <w:b/>
          <w:bCs/>
        </w:rPr>
        <w:t>605</w:t>
      </w:r>
      <w:r w:rsidR="00C84EEE">
        <w:rPr>
          <w:b/>
          <w:bCs/>
        </w:rPr>
        <w:t>, z późn. zm.)</w:t>
      </w:r>
      <w:r w:rsidR="00ED522E">
        <w:rPr>
          <w:b/>
          <w:bCs/>
        </w:rPr>
        <w:t>:</w:t>
      </w:r>
      <w:r w:rsidR="006C1211" w:rsidRPr="00133D63">
        <w:rPr>
          <w:rStyle w:val="Odwoanieprzypisudolnego"/>
          <w:b/>
          <w:bCs/>
        </w:rPr>
        <w:footnoteReference w:id="1"/>
      </w:r>
      <w:r w:rsidR="00214354">
        <w:rPr>
          <w:b/>
          <w:bCs/>
        </w:rPr>
        <w:t xml:space="preserve"> </w:t>
      </w:r>
    </w:p>
    <w:p w14:paraId="369ECE8A" w14:textId="77777777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kierownika zamawiającego</w:t>
      </w:r>
    </w:p>
    <w:p w14:paraId="0566531C" w14:textId="2317A963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  <w:tab w:val="left" w:pos="2021"/>
          <w:tab w:val="left" w:pos="3965"/>
          <w:tab w:val="left" w:pos="5059"/>
          <w:tab w:val="left" w:pos="6282"/>
          <w:tab w:val="left" w:pos="8160"/>
        </w:tabs>
        <w:spacing w:line="360" w:lineRule="auto"/>
        <w:ind w:right="142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pracownika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zamawiającego,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któremu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kierownik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zamawiającego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powierzył wykonywanie zastrzeżonych dla niego czynności</w:t>
      </w:r>
    </w:p>
    <w:p w14:paraId="418F1DE2" w14:textId="77777777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członka komisji przetargowej</w:t>
      </w:r>
    </w:p>
    <w:p w14:paraId="2A7A303C" w14:textId="77777777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biegłego</w:t>
      </w:r>
    </w:p>
    <w:p w14:paraId="2C992C10" w14:textId="25C94CAB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  <w:tab w:val="left" w:pos="1368"/>
          <w:tab w:val="left" w:pos="2293"/>
          <w:tab w:val="left" w:pos="3881"/>
          <w:tab w:val="left" w:pos="5214"/>
          <w:tab w:val="left" w:pos="6735"/>
          <w:tab w:val="left" w:pos="7136"/>
        </w:tabs>
        <w:spacing w:line="360" w:lineRule="auto"/>
        <w:ind w:right="140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innej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osoby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wykonującej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czynności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związane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z</w:t>
      </w:r>
      <w:r w:rsidR="007E7FAA" w:rsidRPr="00133D63">
        <w:rPr>
          <w:sz w:val="24"/>
          <w:szCs w:val="24"/>
        </w:rPr>
        <w:t xml:space="preserve"> </w:t>
      </w:r>
      <w:r w:rsidRPr="00133D63">
        <w:rPr>
          <w:sz w:val="24"/>
          <w:szCs w:val="24"/>
        </w:rPr>
        <w:t>przeprowadzeniem postępowania o udzielenie zamówienia</w:t>
      </w:r>
    </w:p>
    <w:p w14:paraId="0B3C397B" w14:textId="77777777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innej osoby mogącej wpłynąć na wynik postępowania o udzielenie zamówienia</w:t>
      </w:r>
    </w:p>
    <w:p w14:paraId="2075EB18" w14:textId="3C0284DF" w:rsidR="00786C27" w:rsidRPr="00133D63" w:rsidRDefault="00786C27" w:rsidP="00133D63">
      <w:pPr>
        <w:pStyle w:val="Akapitzlist"/>
        <w:numPr>
          <w:ilvl w:val="0"/>
          <w:numId w:val="2"/>
        </w:numPr>
        <w:tabs>
          <w:tab w:val="left" w:pos="580"/>
        </w:tabs>
        <w:spacing w:line="360" w:lineRule="auto"/>
        <w:jc w:val="left"/>
        <w:rPr>
          <w:sz w:val="24"/>
          <w:szCs w:val="24"/>
        </w:rPr>
      </w:pPr>
      <w:r w:rsidRPr="00133D63">
        <w:rPr>
          <w:sz w:val="24"/>
          <w:szCs w:val="24"/>
        </w:rPr>
        <w:t>osoby udzielającej zamówienia</w:t>
      </w:r>
    </w:p>
    <w:p w14:paraId="4CBA56EF" w14:textId="77777777" w:rsidR="00133D63" w:rsidRDefault="00133D63" w:rsidP="00133D63">
      <w:pPr>
        <w:pStyle w:val="Tekstpodstawowy"/>
        <w:tabs>
          <w:tab w:val="left" w:leader="dot" w:pos="9072"/>
        </w:tabs>
        <w:spacing w:line="360" w:lineRule="auto"/>
        <w:jc w:val="left"/>
      </w:pPr>
    </w:p>
    <w:p w14:paraId="66C8AF2A" w14:textId="05978E48" w:rsidR="00786C27" w:rsidRPr="00133D63" w:rsidRDefault="00786C27" w:rsidP="00133D63">
      <w:pPr>
        <w:pStyle w:val="Tekstpodstawowy"/>
        <w:tabs>
          <w:tab w:val="left" w:leader="dot" w:pos="9072"/>
        </w:tabs>
        <w:spacing w:line="360" w:lineRule="auto"/>
        <w:jc w:val="left"/>
      </w:pPr>
      <w:r w:rsidRPr="00133D63">
        <w:t>Imię (imiona)</w:t>
      </w:r>
      <w:r w:rsidR="00133D63">
        <w:t>:</w:t>
      </w:r>
      <w:r w:rsidRPr="00133D63">
        <w:t xml:space="preserve"> </w:t>
      </w:r>
      <w:r w:rsidR="00BE3CD9" w:rsidRPr="00133D63">
        <w:tab/>
      </w:r>
    </w:p>
    <w:p w14:paraId="3BF4C7FB" w14:textId="791B9001" w:rsidR="00786C27" w:rsidRPr="00133D63" w:rsidRDefault="00786C27" w:rsidP="00133D63">
      <w:pPr>
        <w:pStyle w:val="Tekstpodstawowy"/>
        <w:tabs>
          <w:tab w:val="left" w:leader="dot" w:pos="8505"/>
        </w:tabs>
        <w:spacing w:line="360" w:lineRule="auto"/>
        <w:jc w:val="left"/>
      </w:pPr>
      <w:r w:rsidRPr="00133D63">
        <w:t>Nazwisko</w:t>
      </w:r>
      <w:r w:rsidR="00133D63">
        <w:t>:</w:t>
      </w:r>
      <w:r w:rsidRPr="00133D63">
        <w:t xml:space="preserve"> </w:t>
      </w:r>
      <w:r w:rsidR="00CA57CC" w:rsidRPr="00133D63">
        <w:tab/>
      </w:r>
    </w:p>
    <w:p w14:paraId="38A8CD56" w14:textId="73287BAF" w:rsidR="00786C27" w:rsidRPr="00133D63" w:rsidRDefault="00786C27" w:rsidP="00133D63">
      <w:pPr>
        <w:pStyle w:val="Tekstpodstawowy"/>
        <w:spacing w:line="360" w:lineRule="auto"/>
        <w:jc w:val="left"/>
      </w:pPr>
      <w:r w:rsidRPr="00133D63">
        <w:t>Uprzedzony o odpowiedzialności karnej za złożenie fałszywego oświadczenia, oświadczam</w:t>
      </w:r>
      <w:r w:rsidR="00CD4619">
        <w:t>,</w:t>
      </w:r>
      <w:r w:rsidRPr="00133D63">
        <w:t xml:space="preserve"> że nie zostałem/</w:t>
      </w:r>
      <w:proofErr w:type="spellStart"/>
      <w:r w:rsidRPr="00133D63">
        <w:t>am</w:t>
      </w:r>
      <w:proofErr w:type="spellEnd"/>
      <w:r w:rsidRPr="00133D63">
        <w:t xml:space="preserve"> prawomocnie skazany/a za przestępstwo popełnione w związku z postępowaniem o udzielenie zamówienia, o którym mowa w</w:t>
      </w:r>
      <w:r w:rsidR="00BB21CB" w:rsidRPr="00133D63">
        <w:t> </w:t>
      </w:r>
      <w:r w:rsidRPr="00133D63">
        <w:t>art. 228–230a, art. 270, art. 276, art. 286, art. 287, art. 296, art. 296a, art. 297, art.</w:t>
      </w:r>
      <w:r w:rsidR="00BB21CB" w:rsidRPr="00133D63">
        <w:t> </w:t>
      </w:r>
      <w:r w:rsidRPr="00133D63">
        <w:t>303 lub art. 305 ustawy z dnia 6 czerwca 1997 r. – Kodeks karny</w:t>
      </w:r>
      <w:r w:rsidR="002C5EAE">
        <w:t xml:space="preserve"> (Dz. U. </w:t>
      </w:r>
      <w:r w:rsidR="00E63DD2">
        <w:t>z 2022 r. poz. 1138, 1726, 1855, 2339</w:t>
      </w:r>
      <w:r w:rsidR="00B12E23">
        <w:t xml:space="preserve"> i 2600 oraz z 2023 r. poz. 289</w:t>
      </w:r>
      <w:r w:rsidR="002C5EAE">
        <w:t>)</w:t>
      </w:r>
      <w:r w:rsidRPr="00133D63">
        <w:t>.</w:t>
      </w:r>
    </w:p>
    <w:p w14:paraId="2F797EE1" w14:textId="77777777" w:rsidR="00083C19" w:rsidRPr="00133D63" w:rsidRDefault="00083C19" w:rsidP="00133D63">
      <w:pPr>
        <w:pStyle w:val="Tekstpodstawowy"/>
        <w:spacing w:line="360" w:lineRule="auto"/>
        <w:ind w:right="136"/>
        <w:jc w:val="left"/>
      </w:pPr>
    </w:p>
    <w:p w14:paraId="60269C52" w14:textId="77777777" w:rsidR="00083C19" w:rsidRPr="00133D63" w:rsidRDefault="00083C19" w:rsidP="00133D63">
      <w:pPr>
        <w:pStyle w:val="Default"/>
        <w:tabs>
          <w:tab w:val="center" w:leader="dot" w:pos="2268"/>
          <w:tab w:val="center" w:leader="dot" w:pos="3402"/>
          <w:tab w:val="center" w:leader="dot" w:pos="6946"/>
          <w:tab w:val="right" w:leader="dot" w:pos="9348"/>
        </w:tabs>
        <w:spacing w:line="360" w:lineRule="auto"/>
        <w:rPr>
          <w:color w:val="auto"/>
        </w:rPr>
      </w:pPr>
      <w:r w:rsidRPr="00133D63">
        <w:rPr>
          <w:color w:val="auto"/>
        </w:rPr>
        <w:tab/>
        <w:t xml:space="preserve">, dnia </w:t>
      </w:r>
      <w:r w:rsidRPr="00133D63">
        <w:rPr>
          <w:color w:val="auto"/>
        </w:rPr>
        <w:tab/>
        <w:t xml:space="preserve"> r.</w:t>
      </w:r>
    </w:p>
    <w:p w14:paraId="4447DC37" w14:textId="77777777" w:rsidR="00083C19" w:rsidRPr="00133D63" w:rsidRDefault="00083C19" w:rsidP="00853901">
      <w:pPr>
        <w:pStyle w:val="Wykropkowany"/>
        <w:tabs>
          <w:tab w:val="right" w:leader="dot" w:pos="3402"/>
        </w:tabs>
        <w:spacing w:after="0" w:line="240" w:lineRule="auto"/>
        <w:rPr>
          <w:rFonts w:ascii="Arial" w:hAnsi="Arial"/>
        </w:rPr>
      </w:pPr>
      <w:r w:rsidRPr="00133D63">
        <w:rPr>
          <w:rFonts w:ascii="Arial" w:hAnsi="Arial"/>
        </w:rPr>
        <w:tab/>
      </w:r>
    </w:p>
    <w:p w14:paraId="13D80F70" w14:textId="14BF690F" w:rsidR="00083C19" w:rsidRPr="00853901" w:rsidRDefault="00083C19" w:rsidP="00133D63">
      <w:pPr>
        <w:pStyle w:val="Tekstpodstawowy"/>
        <w:spacing w:line="360" w:lineRule="auto"/>
        <w:jc w:val="left"/>
        <w:rPr>
          <w:sz w:val="22"/>
          <w:szCs w:val="22"/>
        </w:rPr>
      </w:pPr>
      <w:r w:rsidRPr="00853901">
        <w:rPr>
          <w:sz w:val="22"/>
          <w:szCs w:val="22"/>
        </w:rPr>
        <w:t>(podpis)</w:t>
      </w:r>
    </w:p>
    <w:p w14:paraId="198C6E72" w14:textId="734686AF" w:rsidR="00853901" w:rsidRDefault="00853901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A9D531" w14:textId="77777777" w:rsidR="00786C27" w:rsidRPr="00133D63" w:rsidRDefault="00786C27" w:rsidP="00133D63">
      <w:pPr>
        <w:spacing w:line="360" w:lineRule="auto"/>
        <w:rPr>
          <w:sz w:val="24"/>
          <w:szCs w:val="24"/>
        </w:rPr>
      </w:pPr>
    </w:p>
    <w:p w14:paraId="48B5E566" w14:textId="77777777" w:rsidR="00786C27" w:rsidRPr="00133D63" w:rsidRDefault="00786C27" w:rsidP="008E3CCB">
      <w:pPr>
        <w:pStyle w:val="Nagwek2"/>
        <w:spacing w:line="360" w:lineRule="auto"/>
        <w:ind w:left="0"/>
        <w:jc w:val="left"/>
      </w:pPr>
      <w:r w:rsidRPr="00133D63">
        <w:t>Informacja o zasadach przetwarzania danych osobowych przez Szkołę Główną Handlową w Warszawie</w:t>
      </w:r>
    </w:p>
    <w:p w14:paraId="052E4CB4" w14:textId="77777777" w:rsidR="00786C27" w:rsidRPr="00133D63" w:rsidRDefault="00786C27" w:rsidP="008E3CCB">
      <w:pPr>
        <w:pStyle w:val="Tekstpodstawowy"/>
        <w:spacing w:line="360" w:lineRule="auto"/>
        <w:jc w:val="left"/>
        <w:rPr>
          <w:b/>
        </w:rPr>
      </w:pPr>
    </w:p>
    <w:p w14:paraId="5C415647" w14:textId="77777777" w:rsidR="00786C27" w:rsidRPr="008E3CCB" w:rsidRDefault="00786C27" w:rsidP="008E3CC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Cs/>
          <w:sz w:val="24"/>
          <w:szCs w:val="24"/>
          <w:u w:val="single"/>
        </w:rPr>
      </w:pPr>
      <w:r w:rsidRPr="008E3CCB">
        <w:rPr>
          <w:bCs/>
          <w:sz w:val="24"/>
          <w:szCs w:val="24"/>
          <w:u w:val="single"/>
        </w:rPr>
        <w:t>Administrator</w:t>
      </w:r>
    </w:p>
    <w:p w14:paraId="5197C72C" w14:textId="4B05908C" w:rsidR="00786C27" w:rsidRPr="00133D63" w:rsidRDefault="00786C27" w:rsidP="008E3CCB">
      <w:pPr>
        <w:pStyle w:val="Tekstpodstawowy"/>
        <w:spacing w:line="360" w:lineRule="auto"/>
        <w:jc w:val="left"/>
      </w:pPr>
      <w:r w:rsidRPr="00133D63">
        <w:t>Administratorem danych osobowych jest Szkoła Główna Handlowa w Warszawie z</w:t>
      </w:r>
      <w:r w:rsidR="00BB21CB" w:rsidRPr="00133D63">
        <w:t> </w:t>
      </w:r>
      <w:r w:rsidRPr="00133D63">
        <w:t>siedzibą przy alei Niepodległości 162, 02-554 Warszawa.</w:t>
      </w:r>
    </w:p>
    <w:p w14:paraId="46C0B39B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-142" w:firstLine="142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Inspektor Ochrony Danych</w:t>
      </w:r>
    </w:p>
    <w:p w14:paraId="69B72C3B" w14:textId="341557EC" w:rsidR="00786C27" w:rsidRPr="00133D63" w:rsidRDefault="00786C27" w:rsidP="008E3CCB">
      <w:pPr>
        <w:pStyle w:val="Tekstpodstawowy"/>
        <w:spacing w:line="360" w:lineRule="auto"/>
        <w:jc w:val="left"/>
      </w:pPr>
      <w:r w:rsidRPr="00133D63">
        <w:t xml:space="preserve">Administrator wyznaczył Inspektora Ochrony Danych nadzorującego prawidłowość przetwarzania danych, z którym można skontaktować pod adresem mailowym: </w:t>
      </w:r>
      <w:hyperlink r:id="rId10" w:history="1">
        <w:r w:rsidR="008E3CCB" w:rsidRPr="009D2395">
          <w:rPr>
            <w:rStyle w:val="Hipercze"/>
          </w:rPr>
          <w:t>IOD@sgh.waw.pl.</w:t>
        </w:r>
      </w:hyperlink>
    </w:p>
    <w:p w14:paraId="3328B4FE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Cel i podstawa prawna przetwarzania danych osobowych</w:t>
      </w:r>
    </w:p>
    <w:p w14:paraId="59090854" w14:textId="77777777" w:rsidR="008E3CCB" w:rsidRDefault="008E3CCB" w:rsidP="008E3CCB">
      <w:pPr>
        <w:pStyle w:val="Tekstpodstawowy"/>
        <w:spacing w:line="360" w:lineRule="auto"/>
      </w:pPr>
      <w:r>
        <w:t>Celem przetwarzania danych jest wypełnienie obowiązku prawnego ciążącego na Administratorze, polegającego na odebraniu oświadczenia o treści określonej</w:t>
      </w:r>
    </w:p>
    <w:p w14:paraId="3BB43AC8" w14:textId="4A917700" w:rsidR="00786C27" w:rsidRPr="00133D63" w:rsidRDefault="008E3CCB" w:rsidP="008E3CCB">
      <w:pPr>
        <w:pStyle w:val="Tekstpodstawowy"/>
        <w:spacing w:line="360" w:lineRule="auto"/>
        <w:jc w:val="left"/>
      </w:pPr>
      <w:r>
        <w:t xml:space="preserve">w przepisach prawa.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 późn. zm.), zwanego dalej „RODO”, w związku z przepisami ustawy – Prawo zamówień publicznych, zwanej dalej „ustawą </w:t>
      </w:r>
      <w:proofErr w:type="spellStart"/>
      <w:r>
        <w:t>Pzp</w:t>
      </w:r>
      <w:proofErr w:type="spellEnd"/>
      <w:r>
        <w:t>”.</w:t>
      </w:r>
    </w:p>
    <w:p w14:paraId="0C3FE194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Odbiorcy</w:t>
      </w:r>
    </w:p>
    <w:p w14:paraId="09BD92DB" w14:textId="56AB0745" w:rsidR="00786C27" w:rsidRPr="00133D63" w:rsidRDefault="008E3CCB" w:rsidP="008E3CCB">
      <w:pPr>
        <w:pStyle w:val="Tekstpodstawowy"/>
        <w:spacing w:line="360" w:lineRule="auto"/>
        <w:jc w:val="left"/>
      </w:pPr>
      <w:r w:rsidRPr="008E3CCB"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48B795DA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Czas przetwarzania</w:t>
      </w:r>
    </w:p>
    <w:p w14:paraId="45FCB22C" w14:textId="77777777" w:rsidR="00786C27" w:rsidRPr="00133D63" w:rsidRDefault="00786C27" w:rsidP="008E3CCB">
      <w:pPr>
        <w:pStyle w:val="Tekstpodstawowy"/>
        <w:spacing w:line="360" w:lineRule="auto"/>
        <w:jc w:val="left"/>
      </w:pPr>
      <w:r w:rsidRPr="00133D63">
        <w:t>Dane osobowe będą przetwarzane przez czas przechowywania dokumentacji postępowania zgodnie z obowiązującymi przepisami.</w:t>
      </w:r>
    </w:p>
    <w:p w14:paraId="0A4C23FF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Obowiązek podania danych osobowych</w:t>
      </w:r>
    </w:p>
    <w:p w14:paraId="260D913B" w14:textId="77414291" w:rsidR="00786C27" w:rsidRPr="00133D63" w:rsidRDefault="00786C27" w:rsidP="008E3CCB">
      <w:pPr>
        <w:pStyle w:val="Tekstpodstawowy"/>
        <w:spacing w:line="360" w:lineRule="auto"/>
        <w:jc w:val="left"/>
      </w:pPr>
      <w:r w:rsidRPr="00133D63">
        <w:t>Obowiązek podania danych osobowych jest wymogiem ustawowym określonym w</w:t>
      </w:r>
      <w:r w:rsidR="009A60F2" w:rsidRPr="00133D63">
        <w:t> </w:t>
      </w:r>
      <w:r w:rsidRPr="00133D63">
        <w:t xml:space="preserve">przepisach ustawy </w:t>
      </w:r>
      <w:proofErr w:type="spellStart"/>
      <w:r w:rsidRPr="00133D63">
        <w:t>Pzp</w:t>
      </w:r>
      <w:proofErr w:type="spellEnd"/>
      <w:r w:rsidRPr="00133D63">
        <w:t>.</w:t>
      </w:r>
    </w:p>
    <w:p w14:paraId="7189429F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Prawa związane z przetwarzaniem danych osobowych</w:t>
      </w:r>
    </w:p>
    <w:p w14:paraId="26049E42" w14:textId="5BB8CC4D" w:rsidR="00A44DE9" w:rsidRPr="00133D63" w:rsidRDefault="00786C27" w:rsidP="008E3CCB">
      <w:pPr>
        <w:spacing w:line="360" w:lineRule="auto"/>
        <w:rPr>
          <w:sz w:val="24"/>
          <w:szCs w:val="24"/>
        </w:rPr>
      </w:pPr>
      <w:r w:rsidRPr="00133D63">
        <w:rPr>
          <w:sz w:val="24"/>
          <w:szCs w:val="24"/>
        </w:rPr>
        <w:t>Przysługuje Pani/Panu prawo dostępu do danych, ich sprostowania</w:t>
      </w:r>
      <w:r w:rsidR="004862C5">
        <w:rPr>
          <w:sz w:val="24"/>
          <w:szCs w:val="24"/>
        </w:rPr>
        <w:t xml:space="preserve">, </w:t>
      </w:r>
      <w:r w:rsidRPr="00133D63">
        <w:rPr>
          <w:sz w:val="24"/>
          <w:szCs w:val="24"/>
        </w:rPr>
        <w:t>ograniczenia</w:t>
      </w:r>
      <w:r w:rsidR="00D24E1A" w:rsidRPr="00133D63">
        <w:rPr>
          <w:sz w:val="24"/>
          <w:szCs w:val="24"/>
        </w:rPr>
        <w:t xml:space="preserve"> </w:t>
      </w:r>
      <w:r w:rsidR="00D24E1A" w:rsidRPr="00133D63">
        <w:rPr>
          <w:sz w:val="24"/>
          <w:szCs w:val="24"/>
        </w:rPr>
        <w:lastRenderedPageBreak/>
        <w:t>przetwarzania</w:t>
      </w:r>
      <w:r w:rsidR="004862C5">
        <w:rPr>
          <w:sz w:val="24"/>
          <w:szCs w:val="24"/>
        </w:rPr>
        <w:t xml:space="preserve"> </w:t>
      </w:r>
      <w:r w:rsidR="004862C5" w:rsidRPr="00DA4B5C">
        <w:rPr>
          <w:sz w:val="24"/>
          <w:szCs w:val="24"/>
        </w:rPr>
        <w:t>oraz prawo usunięcia danych w przypadkach przewidzianych w przepisach prawa</w:t>
      </w:r>
      <w:r w:rsidR="00D24E1A" w:rsidRPr="00133D63">
        <w:rPr>
          <w:sz w:val="24"/>
          <w:szCs w:val="24"/>
        </w:rPr>
        <w:t>.</w:t>
      </w:r>
    </w:p>
    <w:p w14:paraId="1A380805" w14:textId="2A709AA9" w:rsidR="00786C27" w:rsidRPr="00133D63" w:rsidRDefault="00786C27" w:rsidP="008E3CCB">
      <w:pPr>
        <w:spacing w:line="360" w:lineRule="auto"/>
        <w:rPr>
          <w:sz w:val="24"/>
          <w:szCs w:val="24"/>
        </w:rPr>
      </w:pPr>
      <w:r w:rsidRPr="00133D63">
        <w:rPr>
          <w:sz w:val="24"/>
          <w:szCs w:val="24"/>
        </w:rPr>
        <w:t>Na podstawie udostępnionych przez Panią/Pana danych nie będą podejmowane decyzje w</w:t>
      </w:r>
      <w:r w:rsidR="009A60F2" w:rsidRPr="00133D63">
        <w:rPr>
          <w:sz w:val="24"/>
          <w:szCs w:val="24"/>
        </w:rPr>
        <w:t> </w:t>
      </w:r>
      <w:r w:rsidRPr="00133D63">
        <w:rPr>
          <w:sz w:val="24"/>
          <w:szCs w:val="24"/>
        </w:rPr>
        <w:t>sposób zautomatyzowany w rozumieniu art. 22 RODO.</w:t>
      </w:r>
    </w:p>
    <w:p w14:paraId="72986A93" w14:textId="77777777" w:rsidR="00786C27" w:rsidRPr="008E3CCB" w:rsidRDefault="00786C27" w:rsidP="008E3CCB">
      <w:pPr>
        <w:pStyle w:val="Nagwek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8E3CCB">
        <w:rPr>
          <w:b w:val="0"/>
          <w:bCs w:val="0"/>
          <w:u w:val="single"/>
        </w:rPr>
        <w:t>Informacja o prawie wniesienia skargi</w:t>
      </w:r>
    </w:p>
    <w:p w14:paraId="5C3D8389" w14:textId="77777777" w:rsidR="00786C27" w:rsidRPr="00133D63" w:rsidRDefault="00786C27" w:rsidP="008E3CCB">
      <w:pPr>
        <w:pStyle w:val="Tekstpodstawowy"/>
        <w:spacing w:line="360" w:lineRule="auto"/>
        <w:jc w:val="left"/>
      </w:pPr>
      <w:r w:rsidRPr="00133D63">
        <w:t>Przysługuje Pani/Panu prawo do wniesienia skargi do organu nadzorczego, którym jest Prezes Urzędu Ochrony Danych Osobowych.</w:t>
      </w:r>
    </w:p>
    <w:p w14:paraId="654CC5B0" w14:textId="77777777" w:rsidR="00F6042A" w:rsidRPr="00133D63" w:rsidRDefault="00F6042A" w:rsidP="008E3CCB">
      <w:pPr>
        <w:spacing w:line="360" w:lineRule="auto"/>
        <w:rPr>
          <w:sz w:val="24"/>
          <w:szCs w:val="24"/>
        </w:rPr>
      </w:pPr>
    </w:p>
    <w:sectPr w:rsidR="00F6042A" w:rsidRPr="00133D63" w:rsidSect="00133D63">
      <w:footerReference w:type="default" r:id="rId11"/>
      <w:pgSz w:w="11910" w:h="16840"/>
      <w:pgMar w:top="1417" w:right="1417" w:bottom="1417" w:left="1417" w:header="0" w:footer="7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7A4E" w14:textId="77777777" w:rsidR="00B82C42" w:rsidRDefault="00B82C42" w:rsidP="006C1211">
      <w:r>
        <w:separator/>
      </w:r>
    </w:p>
  </w:endnote>
  <w:endnote w:type="continuationSeparator" w:id="0">
    <w:p w14:paraId="49E9A48A" w14:textId="77777777" w:rsidR="00B82C42" w:rsidRDefault="00B82C42" w:rsidP="006C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201196"/>
      <w:docPartObj>
        <w:docPartGallery w:val="Page Numbers (Bottom of Page)"/>
        <w:docPartUnique/>
      </w:docPartObj>
    </w:sdtPr>
    <w:sdtContent>
      <w:p w14:paraId="0E232E4D" w14:textId="46D9C3CA" w:rsidR="009E3732" w:rsidRDefault="009E3732" w:rsidP="009E3732">
        <w:pPr>
          <w:pStyle w:val="Stopka"/>
          <w:spacing w:line="36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5E09" w14:textId="77777777" w:rsidR="00B82C42" w:rsidRDefault="00B82C42" w:rsidP="006C1211">
      <w:r>
        <w:separator/>
      </w:r>
    </w:p>
  </w:footnote>
  <w:footnote w:type="continuationSeparator" w:id="0">
    <w:p w14:paraId="328856B8" w14:textId="77777777" w:rsidR="00B82C42" w:rsidRDefault="00B82C42" w:rsidP="006C1211">
      <w:r>
        <w:continuationSeparator/>
      </w:r>
    </w:p>
  </w:footnote>
  <w:footnote w:id="1">
    <w:p w14:paraId="0FCE9061" w14:textId="675CEEEA" w:rsidR="006C1211" w:rsidRPr="00133D63" w:rsidRDefault="006C1211" w:rsidP="00853901">
      <w:pPr>
        <w:pStyle w:val="Tekstprzypisudolnego"/>
        <w:tabs>
          <w:tab w:val="left" w:pos="142"/>
        </w:tabs>
        <w:spacing w:line="360" w:lineRule="auto"/>
        <w:rPr>
          <w:sz w:val="22"/>
          <w:szCs w:val="22"/>
        </w:rPr>
      </w:pPr>
      <w:r w:rsidRPr="00853901">
        <w:rPr>
          <w:rStyle w:val="Odwoanieprzypisudolnego"/>
          <w:sz w:val="22"/>
          <w:szCs w:val="22"/>
        </w:rPr>
        <w:footnoteRef/>
      </w:r>
      <w:r w:rsidR="00133D63" w:rsidRPr="00853901">
        <w:rPr>
          <w:sz w:val="22"/>
          <w:szCs w:val="22"/>
        </w:rPr>
        <w:tab/>
      </w:r>
      <w:r w:rsidRPr="00133D63">
        <w:rPr>
          <w:sz w:val="22"/>
          <w:szCs w:val="22"/>
        </w:rPr>
        <w:t>Zaznacz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6083"/>
    <w:multiLevelType w:val="hybridMultilevel"/>
    <w:tmpl w:val="9EB2BA94"/>
    <w:lvl w:ilvl="0" w:tplc="6B6A6472">
      <w:numFmt w:val="bullet"/>
      <w:lvlText w:val="□"/>
      <w:lvlJc w:val="left"/>
      <w:pPr>
        <w:ind w:left="279" w:hanging="279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FCA4AFFC">
      <w:numFmt w:val="bullet"/>
      <w:lvlText w:val="•"/>
      <w:lvlJc w:val="left"/>
      <w:pPr>
        <w:ind w:left="1152" w:hanging="279"/>
      </w:pPr>
      <w:rPr>
        <w:rFonts w:hint="default"/>
        <w:lang w:val="pl-PL" w:eastAsia="en-US" w:bidi="ar-SA"/>
      </w:rPr>
    </w:lvl>
    <w:lvl w:ilvl="2" w:tplc="CD40C364">
      <w:numFmt w:val="bullet"/>
      <w:lvlText w:val="•"/>
      <w:lvlJc w:val="left"/>
      <w:pPr>
        <w:ind w:left="2025" w:hanging="279"/>
      </w:pPr>
      <w:rPr>
        <w:rFonts w:hint="default"/>
        <w:lang w:val="pl-PL" w:eastAsia="en-US" w:bidi="ar-SA"/>
      </w:rPr>
    </w:lvl>
    <w:lvl w:ilvl="3" w:tplc="6CC093CA">
      <w:numFmt w:val="bullet"/>
      <w:lvlText w:val="•"/>
      <w:lvlJc w:val="left"/>
      <w:pPr>
        <w:ind w:left="2897" w:hanging="279"/>
      </w:pPr>
      <w:rPr>
        <w:rFonts w:hint="default"/>
        <w:lang w:val="pl-PL" w:eastAsia="en-US" w:bidi="ar-SA"/>
      </w:rPr>
    </w:lvl>
    <w:lvl w:ilvl="4" w:tplc="52F612C4">
      <w:numFmt w:val="bullet"/>
      <w:lvlText w:val="•"/>
      <w:lvlJc w:val="left"/>
      <w:pPr>
        <w:ind w:left="3770" w:hanging="279"/>
      </w:pPr>
      <w:rPr>
        <w:rFonts w:hint="default"/>
        <w:lang w:val="pl-PL" w:eastAsia="en-US" w:bidi="ar-SA"/>
      </w:rPr>
    </w:lvl>
    <w:lvl w:ilvl="5" w:tplc="466049A2">
      <w:numFmt w:val="bullet"/>
      <w:lvlText w:val="•"/>
      <w:lvlJc w:val="left"/>
      <w:pPr>
        <w:ind w:left="4643" w:hanging="279"/>
      </w:pPr>
      <w:rPr>
        <w:rFonts w:hint="default"/>
        <w:lang w:val="pl-PL" w:eastAsia="en-US" w:bidi="ar-SA"/>
      </w:rPr>
    </w:lvl>
    <w:lvl w:ilvl="6" w:tplc="21784888">
      <w:numFmt w:val="bullet"/>
      <w:lvlText w:val="•"/>
      <w:lvlJc w:val="left"/>
      <w:pPr>
        <w:ind w:left="5515" w:hanging="279"/>
      </w:pPr>
      <w:rPr>
        <w:rFonts w:hint="default"/>
        <w:lang w:val="pl-PL" w:eastAsia="en-US" w:bidi="ar-SA"/>
      </w:rPr>
    </w:lvl>
    <w:lvl w:ilvl="7" w:tplc="152A3146">
      <w:numFmt w:val="bullet"/>
      <w:lvlText w:val="•"/>
      <w:lvlJc w:val="left"/>
      <w:pPr>
        <w:ind w:left="6388" w:hanging="279"/>
      </w:pPr>
      <w:rPr>
        <w:rFonts w:hint="default"/>
        <w:lang w:val="pl-PL" w:eastAsia="en-US" w:bidi="ar-SA"/>
      </w:rPr>
    </w:lvl>
    <w:lvl w:ilvl="8" w:tplc="CA885194">
      <w:numFmt w:val="bullet"/>
      <w:lvlText w:val="•"/>
      <w:lvlJc w:val="left"/>
      <w:pPr>
        <w:ind w:left="7261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60EE5BB0"/>
    <w:multiLevelType w:val="hybridMultilevel"/>
    <w:tmpl w:val="D6FAD4E4"/>
    <w:lvl w:ilvl="0" w:tplc="C4F68E96">
      <w:start w:val="1"/>
      <w:numFmt w:val="decimal"/>
      <w:lvlText w:val="%1."/>
      <w:lvlJc w:val="left"/>
      <w:pPr>
        <w:ind w:left="860" w:hanging="284"/>
        <w:jc w:val="right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B33A48E6">
      <w:numFmt w:val="bullet"/>
      <w:lvlText w:val="•"/>
      <w:lvlJc w:val="left"/>
      <w:pPr>
        <w:ind w:left="1704" w:hanging="284"/>
      </w:pPr>
      <w:rPr>
        <w:rFonts w:hint="default"/>
        <w:lang w:val="pl-PL" w:eastAsia="en-US" w:bidi="ar-SA"/>
      </w:rPr>
    </w:lvl>
    <w:lvl w:ilvl="2" w:tplc="0E60D3AA">
      <w:numFmt w:val="bullet"/>
      <w:lvlText w:val="•"/>
      <w:lvlJc w:val="left"/>
      <w:pPr>
        <w:ind w:left="2549" w:hanging="284"/>
      </w:pPr>
      <w:rPr>
        <w:rFonts w:hint="default"/>
        <w:lang w:val="pl-PL" w:eastAsia="en-US" w:bidi="ar-SA"/>
      </w:rPr>
    </w:lvl>
    <w:lvl w:ilvl="3" w:tplc="BB78699E">
      <w:numFmt w:val="bullet"/>
      <w:lvlText w:val="•"/>
      <w:lvlJc w:val="left"/>
      <w:pPr>
        <w:ind w:left="3393" w:hanging="284"/>
      </w:pPr>
      <w:rPr>
        <w:rFonts w:hint="default"/>
        <w:lang w:val="pl-PL" w:eastAsia="en-US" w:bidi="ar-SA"/>
      </w:rPr>
    </w:lvl>
    <w:lvl w:ilvl="4" w:tplc="36E438C4">
      <w:numFmt w:val="bullet"/>
      <w:lvlText w:val="•"/>
      <w:lvlJc w:val="left"/>
      <w:pPr>
        <w:ind w:left="4238" w:hanging="284"/>
      </w:pPr>
      <w:rPr>
        <w:rFonts w:hint="default"/>
        <w:lang w:val="pl-PL" w:eastAsia="en-US" w:bidi="ar-SA"/>
      </w:rPr>
    </w:lvl>
    <w:lvl w:ilvl="5" w:tplc="41D0285A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6" w:tplc="8DEE62F4">
      <w:numFmt w:val="bullet"/>
      <w:lvlText w:val="•"/>
      <w:lvlJc w:val="left"/>
      <w:pPr>
        <w:ind w:left="5927" w:hanging="284"/>
      </w:pPr>
      <w:rPr>
        <w:rFonts w:hint="default"/>
        <w:lang w:val="pl-PL" w:eastAsia="en-US" w:bidi="ar-SA"/>
      </w:rPr>
    </w:lvl>
    <w:lvl w:ilvl="7" w:tplc="A574D184">
      <w:numFmt w:val="bullet"/>
      <w:lvlText w:val="•"/>
      <w:lvlJc w:val="left"/>
      <w:pPr>
        <w:ind w:left="6772" w:hanging="284"/>
      </w:pPr>
      <w:rPr>
        <w:rFonts w:hint="default"/>
        <w:lang w:val="pl-PL" w:eastAsia="en-US" w:bidi="ar-SA"/>
      </w:rPr>
    </w:lvl>
    <w:lvl w:ilvl="8" w:tplc="2CE488F8">
      <w:numFmt w:val="bullet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num w:numId="1" w16cid:durableId="1055620639">
    <w:abstractNumId w:val="1"/>
  </w:num>
  <w:num w:numId="2" w16cid:durableId="92341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B"/>
    <w:rsid w:val="0002005A"/>
    <w:rsid w:val="00035143"/>
    <w:rsid w:val="00041814"/>
    <w:rsid w:val="00083C19"/>
    <w:rsid w:val="00097502"/>
    <w:rsid w:val="000A0144"/>
    <w:rsid w:val="00133D63"/>
    <w:rsid w:val="0021018A"/>
    <w:rsid w:val="00214354"/>
    <w:rsid w:val="0028250F"/>
    <w:rsid w:val="002B1558"/>
    <w:rsid w:val="002C5EAE"/>
    <w:rsid w:val="00301FF4"/>
    <w:rsid w:val="0036335A"/>
    <w:rsid w:val="00420C6C"/>
    <w:rsid w:val="00426C05"/>
    <w:rsid w:val="004862C5"/>
    <w:rsid w:val="00487F6B"/>
    <w:rsid w:val="00584FFE"/>
    <w:rsid w:val="00674F4B"/>
    <w:rsid w:val="006C1211"/>
    <w:rsid w:val="006F77DD"/>
    <w:rsid w:val="0074017A"/>
    <w:rsid w:val="00786C27"/>
    <w:rsid w:val="007E7FAA"/>
    <w:rsid w:val="00814024"/>
    <w:rsid w:val="00823D9F"/>
    <w:rsid w:val="00853901"/>
    <w:rsid w:val="008A3B59"/>
    <w:rsid w:val="008E3CCB"/>
    <w:rsid w:val="00910D31"/>
    <w:rsid w:val="0092789F"/>
    <w:rsid w:val="009A60F2"/>
    <w:rsid w:val="009E3732"/>
    <w:rsid w:val="00A30C8B"/>
    <w:rsid w:val="00A44DE9"/>
    <w:rsid w:val="00AC4C75"/>
    <w:rsid w:val="00AF45B2"/>
    <w:rsid w:val="00B12E23"/>
    <w:rsid w:val="00B61ECB"/>
    <w:rsid w:val="00B65161"/>
    <w:rsid w:val="00B82C42"/>
    <w:rsid w:val="00BB21CB"/>
    <w:rsid w:val="00BE3CD9"/>
    <w:rsid w:val="00C84EEE"/>
    <w:rsid w:val="00CA57CC"/>
    <w:rsid w:val="00CD4619"/>
    <w:rsid w:val="00D24E1A"/>
    <w:rsid w:val="00DA27F5"/>
    <w:rsid w:val="00E0308E"/>
    <w:rsid w:val="00E63DD2"/>
    <w:rsid w:val="00ED522E"/>
    <w:rsid w:val="00F6042A"/>
    <w:rsid w:val="00F85D0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CD18"/>
  <w15:chartTrackingRefBased/>
  <w15:docId w15:val="{750EBDA7-1E3B-498E-A6D0-DCC2BC19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Nagwek2">
    <w:name w:val="heading 2"/>
    <w:basedOn w:val="Normalny"/>
    <w:link w:val="Nagwek2Znak"/>
    <w:uiPriority w:val="9"/>
    <w:unhideWhenUsed/>
    <w:qFormat/>
    <w:rsid w:val="00786C27"/>
    <w:pPr>
      <w:ind w:left="88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6C27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86C2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6C27"/>
    <w:rPr>
      <w:rFonts w:ascii="Arial" w:eastAsia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6C27"/>
    <w:pPr>
      <w:ind w:left="752" w:hanging="284"/>
      <w:jc w:val="both"/>
    </w:pPr>
  </w:style>
  <w:style w:type="paragraph" w:customStyle="1" w:styleId="Default">
    <w:name w:val="Default"/>
    <w:rsid w:val="00786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2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211"/>
    <w:rPr>
      <w:rFonts w:ascii="Arial" w:eastAsia="Arial" w:hAnsi="Arial" w:cs="Arial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211"/>
    <w:rPr>
      <w:vertAlign w:val="superscript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083C19"/>
    <w:pPr>
      <w:widowControl/>
      <w:tabs>
        <w:tab w:val="right" w:leader="dot" w:pos="9348"/>
      </w:tabs>
      <w:autoSpaceDE/>
      <w:autoSpaceDN/>
      <w:spacing w:after="160" w:line="360" w:lineRule="auto"/>
    </w:pPr>
    <w:rPr>
      <w:rFonts w:ascii="Verdana" w:eastAsiaTheme="minorEastAsia" w:hAnsi="Verdana"/>
      <w:bCs/>
      <w:sz w:val="24"/>
      <w:szCs w:val="24"/>
    </w:rPr>
  </w:style>
  <w:style w:type="character" w:customStyle="1" w:styleId="WykropkowanyZnak">
    <w:name w:val="Wykropkowany Znak"/>
    <w:basedOn w:val="Domylnaczcionkaakapitu"/>
    <w:link w:val="Wykropkowany"/>
    <w:rsid w:val="00083C19"/>
    <w:rPr>
      <w:rFonts w:ascii="Verdana" w:eastAsiaTheme="minorEastAsia" w:hAnsi="Verdana" w:cs="Arial"/>
      <w:bCs/>
      <w:kern w:val="0"/>
      <w:sz w:val="24"/>
      <w:szCs w:val="24"/>
    </w:rPr>
  </w:style>
  <w:style w:type="paragraph" w:styleId="Poprawka">
    <w:name w:val="Revision"/>
    <w:hidden/>
    <w:uiPriority w:val="99"/>
    <w:semiHidden/>
    <w:rsid w:val="00133D63"/>
    <w:pPr>
      <w:spacing w:after="0" w:line="240" w:lineRule="auto"/>
    </w:pPr>
    <w:rPr>
      <w:rFonts w:ascii="Arial" w:eastAsia="Arial" w:hAnsi="Arial" w:cs="Arial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D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D63"/>
    <w:rPr>
      <w:rFonts w:ascii="Arial" w:eastAsia="Arial" w:hAnsi="Arial" w:cs="Arial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D63"/>
    <w:rPr>
      <w:rFonts w:ascii="Arial" w:eastAsia="Arial" w:hAnsi="Arial" w:cs="Arial"/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732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9E3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732"/>
    <w:rPr>
      <w:rFonts w:ascii="Arial" w:eastAsia="Arial" w:hAnsi="Arial" w:cs="Arial"/>
      <w:kern w:val="0"/>
    </w:rPr>
  </w:style>
  <w:style w:type="character" w:styleId="Hipercze">
    <w:name w:val="Hyperlink"/>
    <w:basedOn w:val="Domylnaczcionkaakapitu"/>
    <w:uiPriority w:val="99"/>
    <w:unhideWhenUsed/>
    <w:rsid w:val="008E3C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sgh.waw.pl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1E843-457D-42F4-96C0-8065F172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70AC5-E703-4691-8225-4341574809A6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customXml/itemProps3.xml><?xml version="1.0" encoding="utf-8"?>
<ds:datastoreItem xmlns:ds="http://schemas.openxmlformats.org/officeDocument/2006/customXml" ds:itemID="{D2D654B6-DC45-420E-B5D6-3952FC63E89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2023-10-10T12:24:00Z</dcterms:created>
  <dcterms:modified xsi:type="dcterms:W3CDTF">2023-10-10T12:24:00Z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